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6653" w:rsidRDefault="00846AB4" w:rsidP="00BE6653">
      <w:pPr>
        <w:jc w:val="center"/>
        <w:rPr>
          <w:rFonts w:ascii="Times New Roman" w:hAnsi="Times New Roman" w:cs="Times New Roman"/>
          <w:b/>
          <w:bCs/>
          <w:color w:val="FF0000"/>
          <w:sz w:val="52"/>
          <w:szCs w:val="52"/>
        </w:rPr>
      </w:pPr>
      <w:r>
        <w:rPr>
          <w:rFonts w:ascii="Times New Roman" w:hAnsi="Times New Roman" w:cs="Times New Roman"/>
          <w:b/>
          <w:bCs/>
          <w:color w:val="FF0000"/>
          <w:sz w:val="52"/>
          <w:szCs w:val="52"/>
        </w:rPr>
        <w:t>Итоговое з</w:t>
      </w:r>
      <w:r w:rsidR="00BE6653" w:rsidRPr="00BE6653">
        <w:rPr>
          <w:rFonts w:ascii="Times New Roman" w:hAnsi="Times New Roman" w:cs="Times New Roman"/>
          <w:b/>
          <w:bCs/>
          <w:color w:val="FF0000"/>
          <w:sz w:val="52"/>
          <w:szCs w:val="52"/>
        </w:rPr>
        <w:t>а</w:t>
      </w:r>
      <w:r>
        <w:rPr>
          <w:rFonts w:ascii="Times New Roman" w:hAnsi="Times New Roman" w:cs="Times New Roman"/>
          <w:b/>
          <w:bCs/>
          <w:color w:val="FF0000"/>
          <w:sz w:val="52"/>
          <w:szCs w:val="52"/>
        </w:rPr>
        <w:t xml:space="preserve">дание </w:t>
      </w:r>
      <w:r w:rsidR="00BE6653" w:rsidRPr="00BE6653">
        <w:rPr>
          <w:rFonts w:ascii="Times New Roman" w:hAnsi="Times New Roman" w:cs="Times New Roman"/>
          <w:b/>
          <w:bCs/>
          <w:color w:val="FF0000"/>
          <w:sz w:val="52"/>
          <w:szCs w:val="52"/>
        </w:rPr>
        <w:t xml:space="preserve"> </w:t>
      </w:r>
    </w:p>
    <w:p w:rsidR="009F2EEF" w:rsidRDefault="009F2EEF" w:rsidP="00BE6653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по ДОП: «Современная образовательная среда: </w:t>
      </w:r>
    </w:p>
    <w:p w:rsidR="00BE6653" w:rsidRPr="00BE6653" w:rsidRDefault="009F2EEF" w:rsidP="00BE6653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>актуальные технологии обучения».</w:t>
      </w:r>
    </w:p>
    <w:p w:rsidR="00BE6653" w:rsidRDefault="00BE6653" w:rsidP="00BE66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E6653">
        <w:rPr>
          <w:rFonts w:ascii="Times New Roman" w:hAnsi="Times New Roman" w:cs="Times New Roman"/>
          <w:sz w:val="28"/>
          <w:szCs w:val="28"/>
        </w:rPr>
        <w:t xml:space="preserve">Выберите раздел в рамках преподаваемой </w:t>
      </w:r>
      <w:r w:rsidR="00FC18C8">
        <w:rPr>
          <w:rFonts w:ascii="Times New Roman" w:hAnsi="Times New Roman" w:cs="Times New Roman"/>
          <w:sz w:val="28"/>
          <w:szCs w:val="28"/>
        </w:rPr>
        <w:t xml:space="preserve">Вами дисциплины (курса) и создайте </w:t>
      </w:r>
      <w:r w:rsidRPr="00BE6653">
        <w:rPr>
          <w:rFonts w:ascii="Times New Roman" w:hAnsi="Times New Roman" w:cs="Times New Roman"/>
          <w:sz w:val="28"/>
          <w:szCs w:val="28"/>
        </w:rPr>
        <w:t>для него:</w:t>
      </w:r>
    </w:p>
    <w:p w:rsidR="00FC18C8" w:rsidRPr="00BE6653" w:rsidRDefault="00FC18C8" w:rsidP="00BE66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18C8" w:rsidRDefault="00BE6653" w:rsidP="00BE66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E6653"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="00F07D00">
        <w:rPr>
          <w:rFonts w:ascii="Times New Roman" w:hAnsi="Times New Roman" w:cs="Times New Roman"/>
          <w:b/>
          <w:bCs/>
          <w:sz w:val="28"/>
          <w:szCs w:val="28"/>
        </w:rPr>
        <w:t>Конспект лекции</w:t>
      </w:r>
      <w:r w:rsidR="0067301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07D00">
        <w:rPr>
          <w:rFonts w:ascii="Times New Roman" w:hAnsi="Times New Roman" w:cs="Times New Roman"/>
          <w:bCs/>
          <w:sz w:val="28"/>
          <w:szCs w:val="28"/>
        </w:rPr>
        <w:t>по преподаваемой Вами теме</w:t>
      </w:r>
      <w:r w:rsidR="00F07D00" w:rsidRPr="00F07D00">
        <w:rPr>
          <w:rFonts w:ascii="Times New Roman" w:hAnsi="Times New Roman" w:cs="Times New Roman"/>
          <w:bCs/>
          <w:sz w:val="28"/>
          <w:szCs w:val="28"/>
        </w:rPr>
        <w:t xml:space="preserve"> в текстовом редакторе </w:t>
      </w:r>
      <w:r w:rsidR="00F07D00" w:rsidRPr="00F07D00">
        <w:rPr>
          <w:rFonts w:ascii="Times New Roman" w:hAnsi="Times New Roman" w:cs="Times New Roman"/>
          <w:bCs/>
          <w:sz w:val="28"/>
          <w:szCs w:val="28"/>
          <w:lang w:val="en-US"/>
        </w:rPr>
        <w:t>Word</w:t>
      </w:r>
      <w:r w:rsidR="00F07D00" w:rsidRPr="00F07D0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07D00">
        <w:rPr>
          <w:rFonts w:ascii="Times New Roman" w:hAnsi="Times New Roman" w:cs="Times New Roman"/>
          <w:bCs/>
          <w:sz w:val="28"/>
          <w:szCs w:val="28"/>
        </w:rPr>
        <w:t>по предлагаемому шаблону</w:t>
      </w:r>
      <w:r w:rsidR="009F2EEF">
        <w:rPr>
          <w:rFonts w:ascii="Times New Roman" w:hAnsi="Times New Roman" w:cs="Times New Roman"/>
          <w:bCs/>
          <w:sz w:val="28"/>
          <w:szCs w:val="28"/>
        </w:rPr>
        <w:t xml:space="preserve"> (приложение1)</w:t>
      </w:r>
      <w:r w:rsidR="00F07D0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46AB4">
        <w:rPr>
          <w:rFonts w:ascii="Times New Roman" w:hAnsi="Times New Roman" w:cs="Times New Roman"/>
          <w:color w:val="FF0000"/>
          <w:sz w:val="28"/>
          <w:szCs w:val="28"/>
        </w:rPr>
        <w:t>(</w:t>
      </w:r>
      <w:r w:rsidRPr="00846AB4">
        <w:rPr>
          <w:rFonts w:ascii="Times New Roman" w:hAnsi="Times New Roman" w:cs="Times New Roman"/>
          <w:color w:val="FF0000"/>
          <w:sz w:val="28"/>
          <w:szCs w:val="28"/>
          <w:u w:val="single"/>
        </w:rPr>
        <w:t>обязательно</w:t>
      </w:r>
      <w:r w:rsidRPr="00BE6653">
        <w:rPr>
          <w:rFonts w:ascii="Times New Roman" w:hAnsi="Times New Roman" w:cs="Times New Roman"/>
          <w:sz w:val="28"/>
          <w:szCs w:val="28"/>
        </w:rPr>
        <w:t>)</w:t>
      </w:r>
      <w:r w:rsidR="00FC18C8">
        <w:rPr>
          <w:rFonts w:ascii="Times New Roman" w:hAnsi="Times New Roman" w:cs="Times New Roman"/>
          <w:sz w:val="28"/>
          <w:szCs w:val="28"/>
        </w:rPr>
        <w:t>.</w:t>
      </w:r>
    </w:p>
    <w:p w:rsidR="00BE6653" w:rsidRPr="00BE6653" w:rsidRDefault="00BE6653" w:rsidP="00BE66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E665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18C8" w:rsidRDefault="00BE6653" w:rsidP="00BE66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E6653">
        <w:rPr>
          <w:rFonts w:ascii="Times New Roman" w:hAnsi="Times New Roman" w:cs="Times New Roman"/>
          <w:i/>
          <w:iCs/>
          <w:sz w:val="28"/>
          <w:szCs w:val="28"/>
        </w:rPr>
        <w:t xml:space="preserve">- </w:t>
      </w:r>
      <w:r w:rsidRPr="00BE6653">
        <w:rPr>
          <w:rFonts w:ascii="Times New Roman" w:hAnsi="Times New Roman" w:cs="Times New Roman"/>
          <w:b/>
          <w:bCs/>
          <w:sz w:val="28"/>
          <w:szCs w:val="28"/>
        </w:rPr>
        <w:t xml:space="preserve">Вопросы для самопроверки </w:t>
      </w:r>
      <w:r w:rsidR="00F07D00">
        <w:rPr>
          <w:rFonts w:ascii="Times New Roman" w:hAnsi="Times New Roman" w:cs="Times New Roman"/>
          <w:bCs/>
          <w:sz w:val="28"/>
          <w:szCs w:val="28"/>
        </w:rPr>
        <w:t xml:space="preserve">к данной теме </w:t>
      </w:r>
      <w:r w:rsidRPr="00BE6653">
        <w:rPr>
          <w:rFonts w:ascii="Times New Roman" w:hAnsi="Times New Roman" w:cs="Times New Roman"/>
          <w:sz w:val="28"/>
          <w:szCs w:val="28"/>
        </w:rPr>
        <w:t>(если требуется)</w:t>
      </w:r>
      <w:r w:rsidR="00FC18C8">
        <w:rPr>
          <w:rFonts w:ascii="Times New Roman" w:hAnsi="Times New Roman" w:cs="Times New Roman"/>
          <w:sz w:val="28"/>
          <w:szCs w:val="28"/>
        </w:rPr>
        <w:t>.</w:t>
      </w:r>
    </w:p>
    <w:p w:rsidR="00BE6653" w:rsidRPr="00BE6653" w:rsidRDefault="00BE6653" w:rsidP="00BE66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E665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18C8" w:rsidRDefault="00BE6653" w:rsidP="00BE66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E6653">
        <w:rPr>
          <w:rFonts w:ascii="Times New Roman" w:hAnsi="Times New Roman" w:cs="Times New Roman"/>
          <w:sz w:val="28"/>
          <w:szCs w:val="28"/>
        </w:rPr>
        <w:t xml:space="preserve">- </w:t>
      </w:r>
      <w:r w:rsidRPr="00BE6653">
        <w:rPr>
          <w:rFonts w:ascii="Times New Roman" w:hAnsi="Times New Roman" w:cs="Times New Roman"/>
          <w:b/>
          <w:bCs/>
          <w:sz w:val="28"/>
          <w:szCs w:val="28"/>
        </w:rPr>
        <w:t xml:space="preserve">Справочные материалы </w:t>
      </w:r>
      <w:r w:rsidRPr="00BE6653">
        <w:rPr>
          <w:rFonts w:ascii="Times New Roman" w:hAnsi="Times New Roman" w:cs="Times New Roman"/>
          <w:sz w:val="28"/>
          <w:szCs w:val="28"/>
        </w:rPr>
        <w:t>(если требуется)</w:t>
      </w:r>
      <w:r w:rsidR="00FC18C8">
        <w:rPr>
          <w:rFonts w:ascii="Times New Roman" w:hAnsi="Times New Roman" w:cs="Times New Roman"/>
          <w:sz w:val="28"/>
          <w:szCs w:val="28"/>
        </w:rPr>
        <w:t>.</w:t>
      </w:r>
    </w:p>
    <w:p w:rsidR="00BE6653" w:rsidRPr="00BE6653" w:rsidRDefault="00BE6653" w:rsidP="00BE66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E665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D3C2B" w:rsidRDefault="00FC18C8" w:rsidP="00FC18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="00BE6653" w:rsidRPr="00BE6653">
        <w:rPr>
          <w:rFonts w:ascii="Times New Roman" w:hAnsi="Times New Roman" w:cs="Times New Roman"/>
          <w:b/>
          <w:bCs/>
          <w:sz w:val="28"/>
          <w:szCs w:val="28"/>
        </w:rPr>
        <w:t xml:space="preserve">Список литературы </w:t>
      </w:r>
      <w:r w:rsidR="00BE6653" w:rsidRPr="00BE6653">
        <w:rPr>
          <w:rFonts w:ascii="Times New Roman" w:hAnsi="Times New Roman" w:cs="Times New Roman"/>
          <w:sz w:val="28"/>
          <w:szCs w:val="28"/>
        </w:rPr>
        <w:t xml:space="preserve">- список рекомендованной основной и дополнительной литературы, адреса Web-сайтов в сети интернет с информацией, необходимой для обучения с аннотацией каждого ресурса </w:t>
      </w:r>
      <w:r w:rsidR="00BE6653" w:rsidRPr="00846AB4">
        <w:rPr>
          <w:rFonts w:ascii="Times New Roman" w:hAnsi="Times New Roman" w:cs="Times New Roman"/>
          <w:color w:val="FF0000"/>
          <w:sz w:val="28"/>
          <w:szCs w:val="28"/>
          <w:u w:val="single"/>
        </w:rPr>
        <w:t>(обязательно</w:t>
      </w:r>
      <w:r w:rsidR="00BE6653" w:rsidRPr="00BE6653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FC18C8" w:rsidRPr="00BE6653" w:rsidRDefault="00FC18C8" w:rsidP="00FC18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18C8" w:rsidRDefault="00FC18C8" w:rsidP="00FC18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73010">
        <w:rPr>
          <w:rFonts w:ascii="Times New Roman" w:hAnsi="Times New Roman" w:cs="Times New Roman"/>
          <w:b/>
          <w:bCs/>
          <w:sz w:val="28"/>
          <w:szCs w:val="28"/>
        </w:rPr>
        <w:t>Проблемно-ситуационные задачи</w:t>
      </w:r>
      <w:r w:rsidR="00BE6653" w:rsidRPr="00BE665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73010" w:rsidRPr="00F07D00">
        <w:rPr>
          <w:rFonts w:ascii="Times New Roman" w:hAnsi="Times New Roman" w:cs="Times New Roman"/>
          <w:bCs/>
          <w:sz w:val="28"/>
          <w:szCs w:val="28"/>
        </w:rPr>
        <w:t>в количестве 3 по предлагаемому шаблону</w:t>
      </w:r>
      <w:r w:rsidR="009F2EE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46AB4">
        <w:rPr>
          <w:rFonts w:ascii="Times New Roman" w:hAnsi="Times New Roman" w:cs="Times New Roman"/>
          <w:bCs/>
          <w:sz w:val="28"/>
          <w:szCs w:val="28"/>
        </w:rPr>
        <w:t>(приложение 2</w:t>
      </w:r>
      <w:r w:rsidR="009F2EEF" w:rsidRPr="009F2EEF">
        <w:rPr>
          <w:rFonts w:ascii="Times New Roman" w:hAnsi="Times New Roman" w:cs="Times New Roman"/>
          <w:bCs/>
          <w:sz w:val="28"/>
          <w:szCs w:val="28"/>
        </w:rPr>
        <w:t xml:space="preserve">) </w:t>
      </w:r>
      <w:r w:rsidR="00673010" w:rsidRPr="00846AB4">
        <w:rPr>
          <w:rFonts w:ascii="Times New Roman" w:hAnsi="Times New Roman" w:cs="Times New Roman"/>
          <w:color w:val="FF0000"/>
          <w:sz w:val="28"/>
          <w:szCs w:val="28"/>
        </w:rPr>
        <w:t>(обязательно</w:t>
      </w:r>
      <w:r w:rsidR="00BE6653" w:rsidRPr="00BE6653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D3C2B" w:rsidRPr="00BE6653" w:rsidRDefault="00BE6653" w:rsidP="00FC18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E665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E6653" w:rsidRPr="00673010" w:rsidRDefault="00FC18C8" w:rsidP="00FC18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="00846AB4">
        <w:rPr>
          <w:rFonts w:ascii="Times New Roman" w:hAnsi="Times New Roman" w:cs="Times New Roman"/>
          <w:b/>
          <w:bCs/>
          <w:sz w:val="28"/>
          <w:szCs w:val="28"/>
        </w:rPr>
        <w:t xml:space="preserve">Тестовые задания </w:t>
      </w:r>
      <w:r w:rsidR="00846AB4" w:rsidRPr="00846AB4">
        <w:rPr>
          <w:rFonts w:ascii="Times New Roman" w:hAnsi="Times New Roman" w:cs="Times New Roman"/>
          <w:bCs/>
          <w:sz w:val="28"/>
          <w:szCs w:val="28"/>
        </w:rPr>
        <w:t xml:space="preserve">с эталонами ответов </w:t>
      </w:r>
      <w:r w:rsidR="00846AB4">
        <w:rPr>
          <w:rFonts w:ascii="Times New Roman" w:hAnsi="Times New Roman" w:cs="Times New Roman"/>
          <w:b/>
          <w:bCs/>
          <w:sz w:val="28"/>
          <w:szCs w:val="28"/>
        </w:rPr>
        <w:t>для</w:t>
      </w:r>
      <w:r w:rsidR="00BE6653" w:rsidRPr="00673010">
        <w:rPr>
          <w:rFonts w:ascii="Times New Roman" w:hAnsi="Times New Roman" w:cs="Times New Roman"/>
          <w:b/>
          <w:bCs/>
          <w:sz w:val="28"/>
          <w:szCs w:val="28"/>
        </w:rPr>
        <w:t xml:space="preserve"> промежут</w:t>
      </w:r>
      <w:r w:rsidR="00846AB4">
        <w:rPr>
          <w:rFonts w:ascii="Times New Roman" w:hAnsi="Times New Roman" w:cs="Times New Roman"/>
          <w:b/>
          <w:bCs/>
          <w:sz w:val="28"/>
          <w:szCs w:val="28"/>
        </w:rPr>
        <w:t xml:space="preserve">очного </w:t>
      </w:r>
      <w:r w:rsidR="00846AB4" w:rsidRPr="00846AB4">
        <w:rPr>
          <w:rFonts w:ascii="Times New Roman" w:hAnsi="Times New Roman" w:cs="Times New Roman"/>
          <w:bCs/>
          <w:sz w:val="28"/>
          <w:szCs w:val="28"/>
        </w:rPr>
        <w:t xml:space="preserve">(в количестве </w:t>
      </w:r>
      <w:r w:rsidR="00846AB4">
        <w:rPr>
          <w:rFonts w:ascii="Times New Roman" w:hAnsi="Times New Roman" w:cs="Times New Roman"/>
          <w:bCs/>
          <w:sz w:val="28"/>
          <w:szCs w:val="28"/>
        </w:rPr>
        <w:t>5-10</w:t>
      </w:r>
      <w:r w:rsidR="00673010" w:rsidRPr="00846AB4">
        <w:rPr>
          <w:rFonts w:ascii="Times New Roman" w:hAnsi="Times New Roman" w:cs="Times New Roman"/>
          <w:bCs/>
          <w:sz w:val="28"/>
          <w:szCs w:val="28"/>
        </w:rPr>
        <w:t>)</w:t>
      </w:r>
      <w:r w:rsidR="00846AB4">
        <w:rPr>
          <w:rFonts w:ascii="Times New Roman" w:hAnsi="Times New Roman" w:cs="Times New Roman"/>
          <w:b/>
          <w:bCs/>
          <w:sz w:val="28"/>
          <w:szCs w:val="28"/>
        </w:rPr>
        <w:t xml:space="preserve"> и итогового</w:t>
      </w:r>
      <w:r w:rsidR="0067301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73010" w:rsidRPr="00846AB4">
        <w:rPr>
          <w:rFonts w:ascii="Times New Roman" w:hAnsi="Times New Roman" w:cs="Times New Roman"/>
          <w:bCs/>
          <w:sz w:val="28"/>
          <w:szCs w:val="28"/>
        </w:rPr>
        <w:t>(</w:t>
      </w:r>
      <w:r w:rsidR="00846AB4" w:rsidRPr="00846AB4">
        <w:rPr>
          <w:rFonts w:ascii="Times New Roman" w:hAnsi="Times New Roman" w:cs="Times New Roman"/>
          <w:bCs/>
          <w:sz w:val="28"/>
          <w:szCs w:val="28"/>
        </w:rPr>
        <w:t>в количестве</w:t>
      </w:r>
      <w:r w:rsidR="00846AB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46AB4" w:rsidRPr="00846AB4">
        <w:rPr>
          <w:rFonts w:ascii="Times New Roman" w:hAnsi="Times New Roman" w:cs="Times New Roman"/>
          <w:bCs/>
          <w:sz w:val="28"/>
          <w:szCs w:val="28"/>
        </w:rPr>
        <w:t>30</w:t>
      </w:r>
      <w:r w:rsidR="00846AB4">
        <w:rPr>
          <w:rFonts w:ascii="Times New Roman" w:hAnsi="Times New Roman" w:cs="Times New Roman"/>
          <w:bCs/>
          <w:sz w:val="28"/>
          <w:szCs w:val="28"/>
        </w:rPr>
        <w:t>-50</w:t>
      </w:r>
      <w:r w:rsidR="00673010" w:rsidRPr="00846AB4">
        <w:rPr>
          <w:rFonts w:ascii="Times New Roman" w:hAnsi="Times New Roman" w:cs="Times New Roman"/>
          <w:bCs/>
          <w:sz w:val="28"/>
          <w:szCs w:val="28"/>
        </w:rPr>
        <w:t>)</w:t>
      </w:r>
      <w:r w:rsidR="00846AB4">
        <w:rPr>
          <w:rFonts w:ascii="Times New Roman" w:hAnsi="Times New Roman" w:cs="Times New Roman"/>
          <w:b/>
          <w:bCs/>
          <w:sz w:val="28"/>
          <w:szCs w:val="28"/>
        </w:rPr>
        <w:t xml:space="preserve"> тестирования</w:t>
      </w:r>
      <w:r w:rsidR="0067301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46AB4">
        <w:rPr>
          <w:rFonts w:ascii="Times New Roman" w:hAnsi="Times New Roman" w:cs="Times New Roman"/>
          <w:bCs/>
          <w:sz w:val="28"/>
          <w:szCs w:val="28"/>
        </w:rPr>
        <w:t xml:space="preserve">по вашей дисциплине </w:t>
      </w:r>
      <w:r w:rsidR="00BE6653" w:rsidRPr="00846AB4">
        <w:rPr>
          <w:rFonts w:ascii="Times New Roman" w:hAnsi="Times New Roman" w:cs="Times New Roman"/>
          <w:color w:val="FF0000"/>
          <w:sz w:val="28"/>
          <w:szCs w:val="28"/>
          <w:u w:val="single"/>
        </w:rPr>
        <w:t>(обязательно</w:t>
      </w:r>
      <w:r w:rsidR="00BE6653" w:rsidRPr="00673010">
        <w:rPr>
          <w:rFonts w:ascii="Times New Roman" w:hAnsi="Times New Roman" w:cs="Times New Roman"/>
          <w:sz w:val="28"/>
          <w:szCs w:val="28"/>
        </w:rPr>
        <w:t>)</w:t>
      </w:r>
    </w:p>
    <w:p w:rsidR="00BE6653" w:rsidRDefault="00BE6653" w:rsidP="00BE665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BE6653" w:rsidRPr="00BE6653" w:rsidRDefault="00FC18C8" w:rsidP="00BE6653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Материалы должны быть представлены В ЭЛЕКТРОННОМ ВИДЕ!</w:t>
      </w:r>
      <w:r w:rsidR="00BE6653" w:rsidRPr="00BE6653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BE6653" w:rsidRDefault="00BE6653" w:rsidP="00BE66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18C8" w:rsidRDefault="00FC18C8" w:rsidP="00BE66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C18C8" w:rsidRDefault="00FC18C8" w:rsidP="00BE66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C18C8">
        <w:rPr>
          <w:rFonts w:ascii="Times New Roman" w:hAnsi="Times New Roman" w:cs="Times New Roman"/>
          <w:sz w:val="28"/>
          <w:szCs w:val="28"/>
        </w:rPr>
        <w:t>Выполненные задания присылать на</w:t>
      </w:r>
      <w:r w:rsidR="009F2EEF">
        <w:rPr>
          <w:rFonts w:ascii="Times New Roman" w:hAnsi="Times New Roman" w:cs="Times New Roman"/>
          <w:sz w:val="28"/>
          <w:szCs w:val="28"/>
        </w:rPr>
        <w:t xml:space="preserve"> электронный адрес: </w:t>
      </w:r>
      <w:hyperlink r:id="rId5" w:history="1">
        <w:r w:rsidR="009F2EEF" w:rsidRPr="004554E8">
          <w:rPr>
            <w:rStyle w:val="a5"/>
            <w:rFonts w:ascii="Times New Roman" w:hAnsi="Times New Roman" w:cs="Times New Roman"/>
            <w:sz w:val="28"/>
            <w:szCs w:val="28"/>
          </w:rPr>
          <w:t>209</w:t>
        </w:r>
        <w:r w:rsidR="009F2EEF" w:rsidRPr="004554E8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sgs</w:t>
        </w:r>
        <w:r w:rsidR="009F2EEF" w:rsidRPr="004554E8">
          <w:rPr>
            <w:rStyle w:val="a5"/>
            <w:rFonts w:ascii="Times New Roman" w:hAnsi="Times New Roman" w:cs="Times New Roman"/>
            <w:sz w:val="28"/>
            <w:szCs w:val="28"/>
          </w:rPr>
          <w:t>@</w:t>
        </w:r>
        <w:r w:rsidR="009F2EEF" w:rsidRPr="004554E8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="009F2EEF" w:rsidRPr="004554E8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9F2EEF" w:rsidRPr="004554E8">
          <w:rPr>
            <w:rStyle w:val="a5"/>
            <w:rFonts w:ascii="Times New Roman" w:hAnsi="Times New Roman" w:cs="Times New Roman"/>
            <w:sz w:val="28"/>
            <w:szCs w:val="28"/>
          </w:rPr>
          <w:t>ru</w:t>
        </w:r>
        <w:proofErr w:type="spellEnd"/>
      </w:hyperlink>
    </w:p>
    <w:p w:rsidR="009F2EEF" w:rsidRDefault="009F2EEF" w:rsidP="00BE66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F2EEF" w:rsidRDefault="009F2EEF" w:rsidP="00BE66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F2EEF" w:rsidRDefault="009F2EEF" w:rsidP="00BE66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F2EEF" w:rsidRDefault="009F2EEF" w:rsidP="00BE66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F2EEF" w:rsidRDefault="009F2EEF" w:rsidP="00BE66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F2EEF" w:rsidRDefault="009F2EEF" w:rsidP="00BE66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F2EEF" w:rsidRDefault="009F2EEF" w:rsidP="00BE66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F2EEF" w:rsidRDefault="009F2EEF" w:rsidP="00BE66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F2EEF" w:rsidRDefault="009F2EEF" w:rsidP="00BE66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F2EEF" w:rsidRDefault="009F2EEF" w:rsidP="00BE66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F2EEF" w:rsidRDefault="009F2EEF" w:rsidP="00BE66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46AB4" w:rsidRDefault="00846AB4" w:rsidP="00BE66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F2EEF" w:rsidRDefault="009F2EEF" w:rsidP="00BE66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F2EEF" w:rsidRDefault="009F2EEF" w:rsidP="00BE66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F2EEF" w:rsidRDefault="009F2EEF" w:rsidP="00BE66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Приложение 1:</w:t>
      </w:r>
    </w:p>
    <w:p w:rsidR="009F2EEF" w:rsidRDefault="009F2EEF" w:rsidP="00BE66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F2EEF" w:rsidRDefault="009F2EEF" w:rsidP="00BE66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F2EEF" w:rsidRDefault="009F2EEF" w:rsidP="009F2EE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2EEF">
        <w:rPr>
          <w:rFonts w:ascii="Times New Roman" w:hAnsi="Times New Roman" w:cs="Times New Roman"/>
          <w:b/>
          <w:sz w:val="28"/>
          <w:szCs w:val="28"/>
        </w:rPr>
        <w:t>Примерный шаблон «Конспекта лекции».</w:t>
      </w:r>
    </w:p>
    <w:p w:rsidR="009F2EEF" w:rsidRDefault="009F2EEF" w:rsidP="009F2EE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F2EEF" w:rsidRPr="009F2EEF" w:rsidRDefault="009F2EEF" w:rsidP="009F2EEF">
      <w:pPr>
        <w:rPr>
          <w:rFonts w:ascii="Times New Roman" w:hAnsi="Times New Roman" w:cs="Times New Roman"/>
          <w:sz w:val="24"/>
          <w:szCs w:val="24"/>
        </w:rPr>
      </w:pPr>
      <w:r w:rsidRPr="009F2EEF">
        <w:rPr>
          <w:rFonts w:ascii="Times New Roman" w:hAnsi="Times New Roman" w:cs="Times New Roman"/>
          <w:sz w:val="24"/>
          <w:szCs w:val="24"/>
        </w:rPr>
        <w:t xml:space="preserve">Специальность: </w:t>
      </w:r>
      <w:r w:rsidRPr="009F2EEF">
        <w:rPr>
          <w:rFonts w:ascii="Times New Roman" w:hAnsi="Times New Roman" w:cs="Times New Roman"/>
          <w:b/>
          <w:bCs/>
          <w:sz w:val="24"/>
          <w:szCs w:val="24"/>
        </w:rPr>
        <w:t>Лабораторная диагностика</w:t>
      </w:r>
      <w:r w:rsidRPr="009F2EEF">
        <w:rPr>
          <w:rFonts w:ascii="Times New Roman" w:hAnsi="Times New Roman" w:cs="Times New Roman"/>
          <w:sz w:val="24"/>
          <w:szCs w:val="24"/>
        </w:rPr>
        <w:t>.</w:t>
      </w:r>
    </w:p>
    <w:p w:rsidR="009F2EEF" w:rsidRPr="009F2EEF" w:rsidRDefault="009F2EEF" w:rsidP="009F2EE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F2EEF">
        <w:rPr>
          <w:rFonts w:ascii="Times New Roman" w:hAnsi="Times New Roman" w:cs="Times New Roman"/>
          <w:sz w:val="24"/>
          <w:szCs w:val="24"/>
        </w:rPr>
        <w:t xml:space="preserve">Дополнительная профессиональная программа: </w:t>
      </w:r>
      <w:r w:rsidRPr="009F2EEF">
        <w:rPr>
          <w:rFonts w:ascii="Times New Roman" w:hAnsi="Times New Roman" w:cs="Times New Roman"/>
          <w:b/>
          <w:bCs/>
          <w:sz w:val="24"/>
          <w:szCs w:val="24"/>
        </w:rPr>
        <w:t>Современные методы биохимических исследований в лабораторной диагностике.</w:t>
      </w:r>
    </w:p>
    <w:p w:rsidR="009F2EEF" w:rsidRPr="009F2EEF" w:rsidRDefault="009F2EEF" w:rsidP="009F2EEF">
      <w:pPr>
        <w:rPr>
          <w:rFonts w:ascii="Times New Roman" w:hAnsi="Times New Roman" w:cs="Times New Roman"/>
          <w:sz w:val="24"/>
          <w:szCs w:val="24"/>
        </w:rPr>
      </w:pPr>
      <w:r w:rsidRPr="009F2EEF">
        <w:rPr>
          <w:rFonts w:ascii="Times New Roman" w:hAnsi="Times New Roman" w:cs="Times New Roman"/>
          <w:sz w:val="24"/>
          <w:szCs w:val="24"/>
        </w:rPr>
        <w:t>Оглавление</w:t>
      </w:r>
    </w:p>
    <w:p w:rsidR="009F2EEF" w:rsidRPr="009F2EEF" w:rsidRDefault="009F2EEF" w:rsidP="009F2EEF">
      <w:pPr>
        <w:rPr>
          <w:rFonts w:ascii="Times New Roman" w:hAnsi="Times New Roman" w:cs="Times New Roman"/>
          <w:sz w:val="24"/>
          <w:szCs w:val="24"/>
        </w:rPr>
      </w:pPr>
      <w:r w:rsidRPr="009F2EEF">
        <w:rPr>
          <w:rFonts w:ascii="Times New Roman" w:hAnsi="Times New Roman" w:cs="Times New Roman"/>
          <w:sz w:val="24"/>
          <w:szCs w:val="24"/>
        </w:rPr>
        <w:t>1.Введение</w:t>
      </w:r>
    </w:p>
    <w:p w:rsidR="009F2EEF" w:rsidRPr="009F2EEF" w:rsidRDefault="009F2EEF" w:rsidP="009F2EEF">
      <w:pPr>
        <w:rPr>
          <w:rFonts w:ascii="Times New Roman" w:hAnsi="Times New Roman" w:cs="Times New Roman"/>
          <w:sz w:val="24"/>
          <w:szCs w:val="24"/>
        </w:rPr>
      </w:pPr>
      <w:r w:rsidRPr="009F2EEF">
        <w:rPr>
          <w:rFonts w:ascii="Times New Roman" w:hAnsi="Times New Roman" w:cs="Times New Roman"/>
          <w:sz w:val="24"/>
          <w:szCs w:val="24"/>
        </w:rPr>
        <w:t>2. Белки и белковые фракции</w:t>
      </w:r>
    </w:p>
    <w:p w:rsidR="009F2EEF" w:rsidRPr="009F2EEF" w:rsidRDefault="009F2EEF" w:rsidP="009F2EEF">
      <w:pPr>
        <w:pStyle w:val="a6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9F2EEF">
        <w:rPr>
          <w:rFonts w:ascii="Times New Roman" w:hAnsi="Times New Roman" w:cs="Times New Roman"/>
          <w:sz w:val="24"/>
          <w:szCs w:val="24"/>
        </w:rPr>
        <w:t>Исследование общего белка</w:t>
      </w:r>
    </w:p>
    <w:p w:rsidR="009F2EEF" w:rsidRPr="009F2EEF" w:rsidRDefault="009F2EEF" w:rsidP="009F2EEF">
      <w:pPr>
        <w:pStyle w:val="a6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9F2EEF">
        <w:rPr>
          <w:rFonts w:ascii="Times New Roman" w:hAnsi="Times New Roman" w:cs="Times New Roman"/>
          <w:sz w:val="24"/>
          <w:szCs w:val="24"/>
        </w:rPr>
        <w:t>Определение белка в суточной моче</w:t>
      </w:r>
    </w:p>
    <w:p w:rsidR="009F2EEF" w:rsidRPr="009F2EEF" w:rsidRDefault="009F2EEF" w:rsidP="009F2EEF">
      <w:pPr>
        <w:pStyle w:val="a6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9F2EEF">
        <w:rPr>
          <w:rFonts w:ascii="Times New Roman" w:hAnsi="Times New Roman" w:cs="Times New Roman"/>
          <w:sz w:val="24"/>
          <w:szCs w:val="24"/>
        </w:rPr>
        <w:t>Белковые фракции сыворотки крови</w:t>
      </w:r>
    </w:p>
    <w:p w:rsidR="009F2EEF" w:rsidRPr="009F2EEF" w:rsidRDefault="009F2EEF" w:rsidP="009F2EEF">
      <w:pPr>
        <w:pStyle w:val="a6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9F2EEF">
        <w:rPr>
          <w:rFonts w:ascii="Times New Roman" w:hAnsi="Times New Roman" w:cs="Times New Roman"/>
          <w:sz w:val="24"/>
          <w:szCs w:val="24"/>
        </w:rPr>
        <w:t>С-реактивный белок</w:t>
      </w:r>
    </w:p>
    <w:p w:rsidR="009F2EEF" w:rsidRPr="009F2EEF" w:rsidRDefault="009F2EEF" w:rsidP="009F2EEF">
      <w:pPr>
        <w:pStyle w:val="a6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9F2EEF">
        <w:rPr>
          <w:rFonts w:ascii="Times New Roman" w:hAnsi="Times New Roman" w:cs="Times New Roman"/>
          <w:sz w:val="24"/>
          <w:szCs w:val="24"/>
        </w:rPr>
        <w:t>Показатели азотистого обмена</w:t>
      </w:r>
    </w:p>
    <w:p w:rsidR="009F2EEF" w:rsidRPr="009F2EEF" w:rsidRDefault="009F2EEF" w:rsidP="009F2EEF">
      <w:pPr>
        <w:pStyle w:val="a6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9F2EEF">
        <w:rPr>
          <w:rFonts w:ascii="Times New Roman" w:hAnsi="Times New Roman" w:cs="Times New Roman"/>
          <w:sz w:val="24"/>
          <w:szCs w:val="24"/>
        </w:rPr>
        <w:t xml:space="preserve">Мочевина и </w:t>
      </w:r>
      <w:proofErr w:type="spellStart"/>
      <w:r w:rsidRPr="009F2EEF">
        <w:rPr>
          <w:rFonts w:ascii="Times New Roman" w:hAnsi="Times New Roman" w:cs="Times New Roman"/>
          <w:sz w:val="24"/>
          <w:szCs w:val="24"/>
        </w:rPr>
        <w:t>креатинин</w:t>
      </w:r>
      <w:proofErr w:type="spellEnd"/>
    </w:p>
    <w:p w:rsidR="009F2EEF" w:rsidRPr="009F2EEF" w:rsidRDefault="009F2EEF" w:rsidP="009F2EEF">
      <w:pPr>
        <w:pStyle w:val="a6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9F2EEF">
        <w:rPr>
          <w:rFonts w:ascii="Times New Roman" w:hAnsi="Times New Roman" w:cs="Times New Roman"/>
          <w:sz w:val="24"/>
          <w:szCs w:val="24"/>
        </w:rPr>
        <w:t>Мочевая кислота</w:t>
      </w:r>
    </w:p>
    <w:p w:rsidR="009F2EEF" w:rsidRPr="009F2EEF" w:rsidRDefault="009F2EEF" w:rsidP="009F2EEF">
      <w:pPr>
        <w:rPr>
          <w:rFonts w:ascii="Times New Roman" w:hAnsi="Times New Roman" w:cs="Times New Roman"/>
          <w:sz w:val="24"/>
          <w:szCs w:val="24"/>
        </w:rPr>
      </w:pPr>
      <w:r w:rsidRPr="009F2EEF">
        <w:rPr>
          <w:rFonts w:ascii="Times New Roman" w:hAnsi="Times New Roman" w:cs="Times New Roman"/>
          <w:sz w:val="24"/>
          <w:szCs w:val="24"/>
        </w:rPr>
        <w:t>3. Ферменты.</w:t>
      </w:r>
    </w:p>
    <w:p w:rsidR="009F2EEF" w:rsidRPr="009F2EEF" w:rsidRDefault="009F2EEF" w:rsidP="009F2EEF">
      <w:pPr>
        <w:pStyle w:val="a6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9F2EEF">
        <w:rPr>
          <w:rFonts w:ascii="Times New Roman" w:hAnsi="Times New Roman" w:cs="Times New Roman"/>
          <w:sz w:val="24"/>
          <w:szCs w:val="24"/>
        </w:rPr>
        <w:t>Альдолаза</w:t>
      </w:r>
      <w:proofErr w:type="spellEnd"/>
      <w:r w:rsidRPr="009F2EEF">
        <w:rPr>
          <w:rFonts w:ascii="Times New Roman" w:hAnsi="Times New Roman" w:cs="Times New Roman"/>
          <w:sz w:val="24"/>
          <w:szCs w:val="24"/>
        </w:rPr>
        <w:t>.</w:t>
      </w:r>
    </w:p>
    <w:p w:rsidR="009F2EEF" w:rsidRPr="009F2EEF" w:rsidRDefault="009F2EEF" w:rsidP="009F2EEF">
      <w:pPr>
        <w:pStyle w:val="a6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9F2EEF">
        <w:rPr>
          <w:rFonts w:ascii="Times New Roman" w:hAnsi="Times New Roman" w:cs="Times New Roman"/>
          <w:sz w:val="24"/>
          <w:szCs w:val="24"/>
        </w:rPr>
        <w:t>Трансаминазы</w:t>
      </w:r>
      <w:proofErr w:type="spellEnd"/>
    </w:p>
    <w:p w:rsidR="009F2EEF" w:rsidRPr="009F2EEF" w:rsidRDefault="009F2EEF" w:rsidP="009F2EEF">
      <w:pPr>
        <w:pStyle w:val="a6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9F2EEF">
        <w:rPr>
          <w:rFonts w:ascii="Times New Roman" w:hAnsi="Times New Roman" w:cs="Times New Roman"/>
          <w:sz w:val="24"/>
          <w:szCs w:val="24"/>
        </w:rPr>
        <w:t>Фосфатазы</w:t>
      </w:r>
    </w:p>
    <w:p w:rsidR="009F2EEF" w:rsidRPr="009F2EEF" w:rsidRDefault="009F2EEF" w:rsidP="009F2EEF">
      <w:pPr>
        <w:pStyle w:val="a6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9F2EEF">
        <w:rPr>
          <w:rFonts w:ascii="Times New Roman" w:hAnsi="Times New Roman" w:cs="Times New Roman"/>
          <w:sz w:val="24"/>
          <w:szCs w:val="24"/>
        </w:rPr>
        <w:t>Щелочная фосфатаза</w:t>
      </w:r>
    </w:p>
    <w:p w:rsidR="009F2EEF" w:rsidRPr="009F2EEF" w:rsidRDefault="009F2EEF" w:rsidP="009F2EEF">
      <w:pPr>
        <w:pStyle w:val="a6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9F2EEF">
        <w:rPr>
          <w:rFonts w:ascii="Times New Roman" w:hAnsi="Times New Roman" w:cs="Times New Roman"/>
          <w:sz w:val="24"/>
          <w:szCs w:val="24"/>
        </w:rPr>
        <w:t>Кислая фосфатаза</w:t>
      </w:r>
    </w:p>
    <w:p w:rsidR="009F2EEF" w:rsidRPr="009F2EEF" w:rsidRDefault="009F2EEF" w:rsidP="009F2EEF">
      <w:pPr>
        <w:pStyle w:val="a6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9F2EEF">
        <w:rPr>
          <w:rFonts w:ascii="Times New Roman" w:hAnsi="Times New Roman" w:cs="Times New Roman"/>
          <w:sz w:val="24"/>
          <w:szCs w:val="24"/>
        </w:rPr>
        <w:t>альфа-амилаза.</w:t>
      </w:r>
    </w:p>
    <w:p w:rsidR="009F2EEF" w:rsidRPr="009F2EEF" w:rsidRDefault="009F2EEF" w:rsidP="009F2EEF">
      <w:pPr>
        <w:pStyle w:val="a6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9F2EEF">
        <w:rPr>
          <w:rFonts w:ascii="Times New Roman" w:hAnsi="Times New Roman" w:cs="Times New Roman"/>
          <w:sz w:val="24"/>
          <w:szCs w:val="24"/>
        </w:rPr>
        <w:t>Липаза.</w:t>
      </w:r>
    </w:p>
    <w:p w:rsidR="009F2EEF" w:rsidRPr="009F2EEF" w:rsidRDefault="009F2EEF" w:rsidP="009F2EEF">
      <w:pPr>
        <w:pStyle w:val="a6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9F2EEF">
        <w:rPr>
          <w:rFonts w:ascii="Times New Roman" w:hAnsi="Times New Roman" w:cs="Times New Roman"/>
          <w:sz w:val="24"/>
          <w:szCs w:val="24"/>
        </w:rPr>
        <w:t>Лактатдегидрогеназа</w:t>
      </w:r>
      <w:proofErr w:type="spellEnd"/>
      <w:r w:rsidRPr="009F2EEF">
        <w:rPr>
          <w:rFonts w:ascii="Times New Roman" w:hAnsi="Times New Roman" w:cs="Times New Roman"/>
          <w:sz w:val="24"/>
          <w:szCs w:val="24"/>
        </w:rPr>
        <w:t>.</w:t>
      </w:r>
    </w:p>
    <w:p w:rsidR="009F2EEF" w:rsidRPr="009F2EEF" w:rsidRDefault="009F2EEF" w:rsidP="009F2EEF">
      <w:pPr>
        <w:pStyle w:val="a6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9F2EEF">
        <w:rPr>
          <w:rFonts w:ascii="Times New Roman" w:hAnsi="Times New Roman" w:cs="Times New Roman"/>
          <w:sz w:val="24"/>
          <w:szCs w:val="24"/>
        </w:rPr>
        <w:t>Креатинкиназа</w:t>
      </w:r>
      <w:proofErr w:type="spellEnd"/>
      <w:r w:rsidRPr="009F2EEF">
        <w:rPr>
          <w:rFonts w:ascii="Times New Roman" w:hAnsi="Times New Roman" w:cs="Times New Roman"/>
          <w:sz w:val="24"/>
          <w:szCs w:val="24"/>
        </w:rPr>
        <w:t>.</w:t>
      </w:r>
    </w:p>
    <w:p w:rsidR="009F2EEF" w:rsidRPr="009F2EEF" w:rsidRDefault="009F2EEF" w:rsidP="009F2EEF">
      <w:pPr>
        <w:rPr>
          <w:rFonts w:ascii="Times New Roman" w:hAnsi="Times New Roman" w:cs="Times New Roman"/>
          <w:sz w:val="24"/>
          <w:szCs w:val="24"/>
        </w:rPr>
      </w:pPr>
      <w:r w:rsidRPr="009F2EEF">
        <w:rPr>
          <w:rFonts w:ascii="Times New Roman" w:hAnsi="Times New Roman" w:cs="Times New Roman"/>
          <w:sz w:val="24"/>
          <w:szCs w:val="24"/>
        </w:rPr>
        <w:t>4.Углеводный обмен.</w:t>
      </w:r>
    </w:p>
    <w:p w:rsidR="009F2EEF" w:rsidRPr="009F2EEF" w:rsidRDefault="009F2EEF" w:rsidP="009F2EEF">
      <w:pPr>
        <w:pStyle w:val="a6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9F2EEF">
        <w:rPr>
          <w:rFonts w:ascii="Times New Roman" w:hAnsi="Times New Roman" w:cs="Times New Roman"/>
          <w:sz w:val="24"/>
          <w:szCs w:val="24"/>
        </w:rPr>
        <w:t>Сахарный диабет.</w:t>
      </w:r>
    </w:p>
    <w:p w:rsidR="009F2EEF" w:rsidRPr="009F2EEF" w:rsidRDefault="009F2EEF" w:rsidP="009F2EEF">
      <w:pPr>
        <w:pStyle w:val="a6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9F2EEF">
        <w:rPr>
          <w:rFonts w:ascii="Times New Roman" w:hAnsi="Times New Roman" w:cs="Times New Roman"/>
          <w:sz w:val="24"/>
          <w:szCs w:val="24"/>
        </w:rPr>
        <w:t>Исследование глюкозы в крови.</w:t>
      </w:r>
    </w:p>
    <w:p w:rsidR="009F2EEF" w:rsidRPr="009F2EEF" w:rsidRDefault="009F2EEF" w:rsidP="009F2EEF">
      <w:pPr>
        <w:pStyle w:val="a6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9F2EEF">
        <w:rPr>
          <w:rFonts w:ascii="Times New Roman" w:hAnsi="Times New Roman" w:cs="Times New Roman"/>
          <w:sz w:val="24"/>
          <w:szCs w:val="24"/>
        </w:rPr>
        <w:t>Методические особенности определения глюкозы в крови</w:t>
      </w:r>
    </w:p>
    <w:p w:rsidR="009F2EEF" w:rsidRPr="009F2EEF" w:rsidRDefault="009F2EEF" w:rsidP="009F2EEF">
      <w:pPr>
        <w:pStyle w:val="a6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9F2EEF">
        <w:rPr>
          <w:rFonts w:ascii="Times New Roman" w:hAnsi="Times New Roman" w:cs="Times New Roman"/>
          <w:sz w:val="24"/>
          <w:szCs w:val="24"/>
        </w:rPr>
        <w:t>Критерии диагностики сахарного диабета.</w:t>
      </w:r>
    </w:p>
    <w:p w:rsidR="009F2EEF" w:rsidRPr="009F2EEF" w:rsidRDefault="009F2EEF" w:rsidP="009F2EEF">
      <w:pPr>
        <w:pStyle w:val="a6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9F2EEF">
        <w:rPr>
          <w:rFonts w:ascii="Times New Roman" w:hAnsi="Times New Roman" w:cs="Times New Roman"/>
          <w:sz w:val="24"/>
          <w:szCs w:val="24"/>
        </w:rPr>
        <w:t>Гликозилированный</w:t>
      </w:r>
      <w:proofErr w:type="spellEnd"/>
      <w:r w:rsidRPr="009F2EEF">
        <w:rPr>
          <w:rFonts w:ascii="Times New Roman" w:hAnsi="Times New Roman" w:cs="Times New Roman"/>
          <w:sz w:val="24"/>
          <w:szCs w:val="24"/>
        </w:rPr>
        <w:t xml:space="preserve"> гемоглобин.</w:t>
      </w:r>
    </w:p>
    <w:p w:rsidR="009F2EEF" w:rsidRPr="009F2EEF" w:rsidRDefault="009F2EEF" w:rsidP="009F2EEF">
      <w:pPr>
        <w:pStyle w:val="a6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9F2EEF">
        <w:rPr>
          <w:rFonts w:ascii="Times New Roman" w:hAnsi="Times New Roman" w:cs="Times New Roman"/>
          <w:sz w:val="24"/>
          <w:szCs w:val="24"/>
        </w:rPr>
        <w:t>Глюкометры</w:t>
      </w:r>
      <w:proofErr w:type="spellEnd"/>
      <w:r w:rsidRPr="009F2EEF">
        <w:rPr>
          <w:rFonts w:ascii="Times New Roman" w:hAnsi="Times New Roman" w:cs="Times New Roman"/>
          <w:sz w:val="24"/>
          <w:szCs w:val="24"/>
        </w:rPr>
        <w:t>.</w:t>
      </w:r>
    </w:p>
    <w:p w:rsidR="009F2EEF" w:rsidRPr="009F2EEF" w:rsidRDefault="009F2EEF" w:rsidP="009F2EEF">
      <w:pPr>
        <w:rPr>
          <w:rFonts w:ascii="Times New Roman" w:hAnsi="Times New Roman" w:cs="Times New Roman"/>
          <w:sz w:val="24"/>
          <w:szCs w:val="24"/>
        </w:rPr>
      </w:pPr>
      <w:r w:rsidRPr="009F2EEF">
        <w:rPr>
          <w:rFonts w:ascii="Times New Roman" w:hAnsi="Times New Roman" w:cs="Times New Roman"/>
          <w:sz w:val="24"/>
          <w:szCs w:val="24"/>
        </w:rPr>
        <w:t>5.Липидный обмен.</w:t>
      </w:r>
    </w:p>
    <w:p w:rsidR="009F2EEF" w:rsidRPr="009F2EEF" w:rsidRDefault="009F2EEF" w:rsidP="009F2EEF">
      <w:pPr>
        <w:pStyle w:val="a6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9F2EEF">
        <w:rPr>
          <w:rFonts w:ascii="Times New Roman" w:hAnsi="Times New Roman" w:cs="Times New Roman"/>
          <w:sz w:val="24"/>
          <w:szCs w:val="24"/>
        </w:rPr>
        <w:t>функции жиров</w:t>
      </w:r>
    </w:p>
    <w:p w:rsidR="009F2EEF" w:rsidRPr="009F2EEF" w:rsidRDefault="009F2EEF" w:rsidP="009F2EEF">
      <w:pPr>
        <w:pStyle w:val="a6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9F2EEF">
        <w:rPr>
          <w:rFonts w:ascii="Times New Roman" w:hAnsi="Times New Roman" w:cs="Times New Roman"/>
          <w:sz w:val="24"/>
          <w:szCs w:val="24"/>
        </w:rPr>
        <w:t>Типы липидов</w:t>
      </w:r>
    </w:p>
    <w:p w:rsidR="009F2EEF" w:rsidRPr="009F2EEF" w:rsidRDefault="009F2EEF" w:rsidP="009F2EEF">
      <w:pPr>
        <w:pStyle w:val="a6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9F2EEF">
        <w:rPr>
          <w:rFonts w:ascii="Times New Roman" w:hAnsi="Times New Roman" w:cs="Times New Roman"/>
          <w:sz w:val="24"/>
          <w:szCs w:val="24"/>
        </w:rPr>
        <w:t>Особенности взятия проб крови.</w:t>
      </w:r>
    </w:p>
    <w:p w:rsidR="009F2EEF" w:rsidRPr="009F2EEF" w:rsidRDefault="009F2EEF" w:rsidP="009F2EEF">
      <w:pPr>
        <w:rPr>
          <w:rFonts w:ascii="Times New Roman" w:hAnsi="Times New Roman" w:cs="Times New Roman"/>
          <w:sz w:val="24"/>
          <w:szCs w:val="24"/>
        </w:rPr>
      </w:pPr>
      <w:r w:rsidRPr="009F2EEF">
        <w:rPr>
          <w:rFonts w:ascii="Times New Roman" w:hAnsi="Times New Roman" w:cs="Times New Roman"/>
          <w:sz w:val="24"/>
          <w:szCs w:val="24"/>
        </w:rPr>
        <w:t>6.Гормоны.</w:t>
      </w:r>
    </w:p>
    <w:p w:rsidR="009F2EEF" w:rsidRPr="009F2EEF" w:rsidRDefault="009F2EEF" w:rsidP="009F2EEF">
      <w:pPr>
        <w:pStyle w:val="a6"/>
        <w:rPr>
          <w:rFonts w:ascii="Times New Roman" w:hAnsi="Times New Roman" w:cs="Times New Roman"/>
          <w:sz w:val="24"/>
          <w:szCs w:val="24"/>
        </w:rPr>
      </w:pPr>
      <w:proofErr w:type="gramStart"/>
      <w:r w:rsidRPr="009F2EEF">
        <w:rPr>
          <w:rFonts w:ascii="Times New Roman" w:hAnsi="Times New Roman" w:cs="Times New Roman"/>
          <w:sz w:val="24"/>
          <w:szCs w:val="24"/>
        </w:rPr>
        <w:t>6.1 .Гормоны</w:t>
      </w:r>
      <w:proofErr w:type="gramEnd"/>
      <w:r w:rsidRPr="009F2EEF">
        <w:rPr>
          <w:rFonts w:ascii="Times New Roman" w:hAnsi="Times New Roman" w:cs="Times New Roman"/>
          <w:sz w:val="24"/>
          <w:szCs w:val="24"/>
        </w:rPr>
        <w:t xml:space="preserve"> щитовидной железы.</w:t>
      </w:r>
    </w:p>
    <w:p w:rsidR="009F2EEF" w:rsidRPr="009F2EEF" w:rsidRDefault="009F2EEF" w:rsidP="009F2EEF">
      <w:pPr>
        <w:pStyle w:val="a6"/>
        <w:rPr>
          <w:rFonts w:ascii="Times New Roman" w:hAnsi="Times New Roman" w:cs="Times New Roman"/>
          <w:sz w:val="24"/>
          <w:szCs w:val="24"/>
        </w:rPr>
      </w:pPr>
      <w:r w:rsidRPr="009F2EEF">
        <w:rPr>
          <w:rFonts w:ascii="Times New Roman" w:hAnsi="Times New Roman" w:cs="Times New Roman"/>
          <w:sz w:val="24"/>
          <w:szCs w:val="24"/>
        </w:rPr>
        <w:lastRenderedPageBreak/>
        <w:t>6.2. Гормоны надпочечников.</w:t>
      </w:r>
    </w:p>
    <w:p w:rsidR="009F2EEF" w:rsidRPr="009F2EEF" w:rsidRDefault="009F2EEF" w:rsidP="009F2EEF">
      <w:pPr>
        <w:pStyle w:val="a6"/>
        <w:rPr>
          <w:rFonts w:ascii="Times New Roman" w:hAnsi="Times New Roman" w:cs="Times New Roman"/>
          <w:sz w:val="24"/>
          <w:szCs w:val="24"/>
        </w:rPr>
      </w:pPr>
      <w:r w:rsidRPr="009F2EEF">
        <w:rPr>
          <w:rFonts w:ascii="Times New Roman" w:hAnsi="Times New Roman" w:cs="Times New Roman"/>
          <w:sz w:val="24"/>
          <w:szCs w:val="24"/>
        </w:rPr>
        <w:t>6.3. Гормоны репродуктивной системы</w:t>
      </w:r>
    </w:p>
    <w:p w:rsidR="009F2EEF" w:rsidRPr="009F2EEF" w:rsidRDefault="009F2EEF" w:rsidP="009F2EEF">
      <w:pPr>
        <w:rPr>
          <w:rFonts w:ascii="Times New Roman" w:hAnsi="Times New Roman" w:cs="Times New Roman"/>
          <w:sz w:val="24"/>
          <w:szCs w:val="24"/>
        </w:rPr>
      </w:pPr>
      <w:r w:rsidRPr="009F2EEF">
        <w:rPr>
          <w:rFonts w:ascii="Times New Roman" w:hAnsi="Times New Roman" w:cs="Times New Roman"/>
          <w:sz w:val="24"/>
          <w:szCs w:val="24"/>
        </w:rPr>
        <w:t>7. Минеральный обмен</w:t>
      </w:r>
    </w:p>
    <w:p w:rsidR="009F2EEF" w:rsidRPr="009F2EEF" w:rsidRDefault="009F2EEF" w:rsidP="009F2EEF">
      <w:pPr>
        <w:pStyle w:val="a6"/>
        <w:rPr>
          <w:rFonts w:ascii="Times New Roman" w:hAnsi="Times New Roman" w:cs="Times New Roman"/>
          <w:sz w:val="24"/>
          <w:szCs w:val="24"/>
        </w:rPr>
      </w:pPr>
      <w:r w:rsidRPr="009F2EEF">
        <w:rPr>
          <w:rFonts w:ascii="Times New Roman" w:hAnsi="Times New Roman" w:cs="Times New Roman"/>
          <w:sz w:val="24"/>
          <w:szCs w:val="24"/>
        </w:rPr>
        <w:t>7.1 Калий</w:t>
      </w:r>
    </w:p>
    <w:p w:rsidR="009F2EEF" w:rsidRPr="009F2EEF" w:rsidRDefault="009F2EEF" w:rsidP="009F2EEF">
      <w:pPr>
        <w:pStyle w:val="a6"/>
        <w:rPr>
          <w:rFonts w:ascii="Times New Roman" w:hAnsi="Times New Roman" w:cs="Times New Roman"/>
          <w:sz w:val="24"/>
          <w:szCs w:val="24"/>
        </w:rPr>
      </w:pPr>
      <w:r w:rsidRPr="009F2EEF">
        <w:rPr>
          <w:rFonts w:ascii="Times New Roman" w:hAnsi="Times New Roman" w:cs="Times New Roman"/>
          <w:sz w:val="24"/>
          <w:szCs w:val="24"/>
        </w:rPr>
        <w:t>7.2. Натрий</w:t>
      </w:r>
    </w:p>
    <w:p w:rsidR="009F2EEF" w:rsidRPr="009F2EEF" w:rsidRDefault="009F2EEF" w:rsidP="009F2EEF">
      <w:pPr>
        <w:pStyle w:val="a6"/>
        <w:rPr>
          <w:rFonts w:ascii="Times New Roman" w:hAnsi="Times New Roman" w:cs="Times New Roman"/>
          <w:sz w:val="24"/>
          <w:szCs w:val="24"/>
        </w:rPr>
      </w:pPr>
      <w:r w:rsidRPr="009F2EEF">
        <w:rPr>
          <w:rFonts w:ascii="Times New Roman" w:hAnsi="Times New Roman" w:cs="Times New Roman"/>
          <w:sz w:val="24"/>
          <w:szCs w:val="24"/>
        </w:rPr>
        <w:t>7.3. Кальций</w:t>
      </w:r>
    </w:p>
    <w:p w:rsidR="009F2EEF" w:rsidRPr="009F2EEF" w:rsidRDefault="009F2EEF" w:rsidP="009F2EEF">
      <w:pPr>
        <w:pStyle w:val="a6"/>
        <w:rPr>
          <w:rFonts w:ascii="Times New Roman" w:hAnsi="Times New Roman" w:cs="Times New Roman"/>
          <w:sz w:val="24"/>
          <w:szCs w:val="24"/>
        </w:rPr>
      </w:pPr>
      <w:r w:rsidRPr="009F2EEF">
        <w:rPr>
          <w:rFonts w:ascii="Times New Roman" w:hAnsi="Times New Roman" w:cs="Times New Roman"/>
          <w:sz w:val="24"/>
          <w:szCs w:val="24"/>
        </w:rPr>
        <w:t>7.4. Фосфор</w:t>
      </w:r>
    </w:p>
    <w:p w:rsidR="009F2EEF" w:rsidRPr="009F2EEF" w:rsidRDefault="009F2EEF" w:rsidP="009F2EEF">
      <w:pPr>
        <w:pStyle w:val="a6"/>
        <w:rPr>
          <w:rFonts w:ascii="Times New Roman" w:hAnsi="Times New Roman" w:cs="Times New Roman"/>
          <w:sz w:val="24"/>
          <w:szCs w:val="24"/>
        </w:rPr>
      </w:pPr>
      <w:r w:rsidRPr="009F2EEF">
        <w:rPr>
          <w:rFonts w:ascii="Times New Roman" w:hAnsi="Times New Roman" w:cs="Times New Roman"/>
          <w:sz w:val="24"/>
          <w:szCs w:val="24"/>
        </w:rPr>
        <w:t>7.5. Железо.</w:t>
      </w:r>
    </w:p>
    <w:p w:rsidR="009F2EEF" w:rsidRPr="009F2EEF" w:rsidRDefault="009F2EEF" w:rsidP="009F2EEF">
      <w:pPr>
        <w:rPr>
          <w:rFonts w:ascii="Times New Roman" w:hAnsi="Times New Roman" w:cs="Times New Roman"/>
          <w:sz w:val="24"/>
          <w:szCs w:val="24"/>
        </w:rPr>
      </w:pPr>
      <w:r w:rsidRPr="009F2EEF">
        <w:rPr>
          <w:rFonts w:ascii="Times New Roman" w:hAnsi="Times New Roman" w:cs="Times New Roman"/>
          <w:sz w:val="24"/>
          <w:szCs w:val="24"/>
        </w:rPr>
        <w:t>8. Вопросы для повторения.</w:t>
      </w:r>
    </w:p>
    <w:p w:rsidR="009F2EEF" w:rsidRPr="009F2EEF" w:rsidRDefault="009F2EEF" w:rsidP="009F2EEF">
      <w:pPr>
        <w:rPr>
          <w:rFonts w:ascii="Times New Roman" w:hAnsi="Times New Roman" w:cs="Times New Roman"/>
          <w:sz w:val="24"/>
          <w:szCs w:val="24"/>
        </w:rPr>
      </w:pPr>
      <w:r w:rsidRPr="009F2EEF">
        <w:rPr>
          <w:rFonts w:ascii="Times New Roman" w:hAnsi="Times New Roman" w:cs="Times New Roman"/>
          <w:b/>
          <w:bCs/>
          <w:sz w:val="24"/>
          <w:szCs w:val="24"/>
        </w:rPr>
        <w:t>1.Введение</w:t>
      </w:r>
      <w:r w:rsidRPr="009F2EEF">
        <w:rPr>
          <w:rFonts w:ascii="Times New Roman" w:hAnsi="Times New Roman" w:cs="Times New Roman"/>
          <w:sz w:val="24"/>
          <w:szCs w:val="24"/>
        </w:rPr>
        <w:t>.</w:t>
      </w:r>
    </w:p>
    <w:p w:rsidR="009F2EEF" w:rsidRPr="009F2EEF" w:rsidRDefault="009F2EEF" w:rsidP="009F2EEF">
      <w:pPr>
        <w:rPr>
          <w:rFonts w:ascii="Times New Roman" w:hAnsi="Times New Roman" w:cs="Times New Roman"/>
          <w:sz w:val="24"/>
          <w:szCs w:val="24"/>
        </w:rPr>
      </w:pPr>
      <w:r w:rsidRPr="009F2EEF">
        <w:rPr>
          <w:rFonts w:ascii="Times New Roman" w:hAnsi="Times New Roman" w:cs="Times New Roman"/>
          <w:sz w:val="24"/>
          <w:szCs w:val="24"/>
        </w:rPr>
        <w:t>Биохимия как наука о молекулярных основах жизни изучает состав, структуры и функции веществ живого организма; особенности их превращений в различных органах и тканях; биохимическую основу и механизм передачи генетической информации. Следует учитывать, что именно окружающая среда обеспечивает человека всеми необходимыми для него питательными веществами, входящими в состав пищевых продуктов. Поэтому, изучение структуры питательных веществ, их переваривания и всасывания в организме – вопросы, которыми также занимается биохимия.</w:t>
      </w:r>
    </w:p>
    <w:p w:rsidR="009F2EEF" w:rsidRPr="009F2EEF" w:rsidRDefault="009F2EEF" w:rsidP="009F2EEF">
      <w:pPr>
        <w:rPr>
          <w:rFonts w:ascii="Times New Roman" w:hAnsi="Times New Roman" w:cs="Times New Roman"/>
          <w:sz w:val="24"/>
          <w:szCs w:val="24"/>
        </w:rPr>
      </w:pPr>
      <w:r w:rsidRPr="009F2EEF">
        <w:rPr>
          <w:rFonts w:ascii="Times New Roman" w:hAnsi="Times New Roman" w:cs="Times New Roman"/>
          <w:sz w:val="24"/>
          <w:szCs w:val="24"/>
        </w:rPr>
        <w:t>Обмен веществ и энергии называют – метаболизмом, это совокупность химических процессов, которым подвергаются различные соединения с момента их поступления в организм до момента их выделения из организма.</w:t>
      </w:r>
    </w:p>
    <w:p w:rsidR="009F2EEF" w:rsidRPr="009F2EEF" w:rsidRDefault="009F2EEF" w:rsidP="009F2EEF">
      <w:pPr>
        <w:rPr>
          <w:rFonts w:ascii="Times New Roman" w:hAnsi="Times New Roman" w:cs="Times New Roman"/>
          <w:sz w:val="24"/>
          <w:szCs w:val="24"/>
        </w:rPr>
      </w:pPr>
      <w:r w:rsidRPr="009F2EEF">
        <w:rPr>
          <w:rFonts w:ascii="Times New Roman" w:hAnsi="Times New Roman" w:cs="Times New Roman"/>
          <w:sz w:val="24"/>
          <w:szCs w:val="24"/>
        </w:rPr>
        <w:t>По данным ВОЗ, доля лабораторных исследований составляет 75-90% от общего числа разных видов исследований, проводимых пациенту в медицинских организациях. В практической медицине биохимические тесты используются для решения следующих задач:</w:t>
      </w:r>
    </w:p>
    <w:p w:rsidR="009F2EEF" w:rsidRPr="009F2EEF" w:rsidRDefault="009F2EEF" w:rsidP="009F2EEF">
      <w:pPr>
        <w:rPr>
          <w:rFonts w:ascii="Times New Roman" w:hAnsi="Times New Roman" w:cs="Times New Roman"/>
          <w:sz w:val="24"/>
          <w:szCs w:val="24"/>
        </w:rPr>
      </w:pPr>
      <w:r w:rsidRPr="009F2EEF">
        <w:rPr>
          <w:rFonts w:ascii="Times New Roman" w:hAnsi="Times New Roman" w:cs="Times New Roman"/>
          <w:b/>
          <w:bCs/>
          <w:sz w:val="24"/>
          <w:szCs w:val="24"/>
        </w:rPr>
        <w:t>- скрининга</w:t>
      </w:r>
      <w:r w:rsidRPr="009F2EEF">
        <w:rPr>
          <w:rFonts w:ascii="Times New Roman" w:hAnsi="Times New Roman" w:cs="Times New Roman"/>
          <w:sz w:val="24"/>
          <w:szCs w:val="24"/>
        </w:rPr>
        <w:t xml:space="preserve"> – выявление болезни на доклинической стадии;</w:t>
      </w:r>
    </w:p>
    <w:p w:rsidR="009F2EEF" w:rsidRPr="009F2EEF" w:rsidRDefault="009F2EEF" w:rsidP="009F2EEF">
      <w:pPr>
        <w:rPr>
          <w:rFonts w:ascii="Times New Roman" w:hAnsi="Times New Roman" w:cs="Times New Roman"/>
          <w:sz w:val="24"/>
          <w:szCs w:val="24"/>
        </w:rPr>
      </w:pPr>
      <w:r w:rsidRPr="009F2EEF">
        <w:rPr>
          <w:rFonts w:ascii="Times New Roman" w:hAnsi="Times New Roman" w:cs="Times New Roman"/>
          <w:b/>
          <w:bCs/>
          <w:sz w:val="24"/>
          <w:szCs w:val="24"/>
        </w:rPr>
        <w:t>- диагностики</w:t>
      </w:r>
      <w:r w:rsidRPr="009F2EEF">
        <w:rPr>
          <w:rFonts w:ascii="Times New Roman" w:hAnsi="Times New Roman" w:cs="Times New Roman"/>
          <w:sz w:val="24"/>
          <w:szCs w:val="24"/>
        </w:rPr>
        <w:t xml:space="preserve"> – подтверждения или исключения диагноза;</w:t>
      </w:r>
    </w:p>
    <w:p w:rsidR="009F2EEF" w:rsidRPr="009F2EEF" w:rsidRDefault="009F2EEF" w:rsidP="009F2EEF">
      <w:pPr>
        <w:rPr>
          <w:rFonts w:ascii="Times New Roman" w:hAnsi="Times New Roman" w:cs="Times New Roman"/>
          <w:sz w:val="24"/>
          <w:szCs w:val="24"/>
        </w:rPr>
      </w:pPr>
      <w:r w:rsidRPr="009F2EEF">
        <w:rPr>
          <w:rFonts w:ascii="Times New Roman" w:hAnsi="Times New Roman" w:cs="Times New Roman"/>
          <w:b/>
          <w:bCs/>
          <w:sz w:val="24"/>
          <w:szCs w:val="24"/>
        </w:rPr>
        <w:t>- прогноза</w:t>
      </w:r>
      <w:r w:rsidRPr="009F2EEF">
        <w:rPr>
          <w:rFonts w:ascii="Times New Roman" w:hAnsi="Times New Roman" w:cs="Times New Roman"/>
          <w:sz w:val="24"/>
          <w:szCs w:val="24"/>
        </w:rPr>
        <w:t xml:space="preserve"> – определение величины риска развития заболевания, особенностей течения заболевания и его исхода;</w:t>
      </w:r>
    </w:p>
    <w:p w:rsidR="009F2EEF" w:rsidRPr="009F2EEF" w:rsidRDefault="009F2EEF" w:rsidP="009F2EEF">
      <w:pPr>
        <w:rPr>
          <w:rFonts w:ascii="Times New Roman" w:hAnsi="Times New Roman" w:cs="Times New Roman"/>
          <w:sz w:val="24"/>
          <w:szCs w:val="24"/>
        </w:rPr>
      </w:pPr>
      <w:r w:rsidRPr="009F2EEF">
        <w:rPr>
          <w:rFonts w:ascii="Times New Roman" w:hAnsi="Times New Roman" w:cs="Times New Roman"/>
          <w:b/>
          <w:bCs/>
          <w:sz w:val="24"/>
          <w:szCs w:val="24"/>
        </w:rPr>
        <w:t>- мониторинга</w:t>
      </w:r>
      <w:r w:rsidRPr="009F2EEF">
        <w:rPr>
          <w:rFonts w:ascii="Times New Roman" w:hAnsi="Times New Roman" w:cs="Times New Roman"/>
          <w:sz w:val="24"/>
          <w:szCs w:val="24"/>
        </w:rPr>
        <w:t xml:space="preserve"> – наблюдения за течением заболевания или реакции на лечение</w:t>
      </w:r>
      <w:r w:rsidR="00E44436">
        <w:rPr>
          <w:rFonts w:ascii="Times New Roman" w:hAnsi="Times New Roman" w:cs="Times New Roman"/>
          <w:sz w:val="24"/>
          <w:szCs w:val="24"/>
        </w:rPr>
        <w:t>.</w:t>
      </w:r>
    </w:p>
    <w:p w:rsidR="00E44436" w:rsidRDefault="009F2EEF" w:rsidP="009F2EEF">
      <w:p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846AB4">
        <w:rPr>
          <w:rFonts w:ascii="Times New Roman" w:hAnsi="Times New Roman" w:cs="Times New Roman"/>
          <w:color w:val="FF0000"/>
          <w:sz w:val="24"/>
          <w:szCs w:val="24"/>
        </w:rPr>
        <w:t xml:space="preserve">   </w:t>
      </w:r>
    </w:p>
    <w:p w:rsidR="009F2EEF" w:rsidRDefault="009F2EEF" w:rsidP="009F2EEF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846AB4">
        <w:rPr>
          <w:rFonts w:ascii="Times New Roman" w:hAnsi="Times New Roman" w:cs="Times New Roman"/>
          <w:color w:val="FF0000"/>
          <w:sz w:val="24"/>
          <w:szCs w:val="24"/>
        </w:rPr>
        <w:t>И   т.д.</w:t>
      </w:r>
    </w:p>
    <w:p w:rsidR="00E44436" w:rsidRDefault="00E44436" w:rsidP="009F2EEF">
      <w:p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>Материалы должны быть качественные и актуальные. Если изложение материала требует наглядных материалов, они должны бать включены (качественные фото, сканы, таблицы, схемы и т.д.)</w:t>
      </w:r>
    </w:p>
    <w:p w:rsidR="00E44436" w:rsidRDefault="00E44436" w:rsidP="009F2EEF">
      <w:pPr>
        <w:rPr>
          <w:rFonts w:ascii="Times New Roman" w:hAnsi="Times New Roman" w:cs="Times New Roman"/>
          <w:sz w:val="24"/>
          <w:szCs w:val="24"/>
        </w:rPr>
      </w:pPr>
    </w:p>
    <w:p w:rsidR="00E44436" w:rsidRDefault="00E44436" w:rsidP="009F2EEF">
      <w:pPr>
        <w:rPr>
          <w:rFonts w:ascii="Times New Roman" w:hAnsi="Times New Roman" w:cs="Times New Roman"/>
          <w:sz w:val="24"/>
          <w:szCs w:val="24"/>
        </w:rPr>
      </w:pPr>
    </w:p>
    <w:p w:rsidR="00E44436" w:rsidRDefault="00E44436" w:rsidP="009F2EEF">
      <w:pPr>
        <w:rPr>
          <w:rFonts w:ascii="Times New Roman" w:hAnsi="Times New Roman" w:cs="Times New Roman"/>
          <w:sz w:val="24"/>
          <w:szCs w:val="24"/>
        </w:rPr>
      </w:pPr>
    </w:p>
    <w:p w:rsidR="00846AB4" w:rsidRPr="00846AB4" w:rsidRDefault="00846AB4" w:rsidP="00846AB4">
      <w:pPr>
        <w:rPr>
          <w:rFonts w:ascii="Times New Roman" w:hAnsi="Times New Roman" w:cs="Times New Roman"/>
          <w:sz w:val="28"/>
          <w:szCs w:val="28"/>
        </w:rPr>
      </w:pPr>
      <w:r w:rsidRPr="00846AB4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</w:t>
      </w:r>
      <w:r w:rsidR="00E44436">
        <w:rPr>
          <w:rFonts w:ascii="Times New Roman" w:hAnsi="Times New Roman" w:cs="Times New Roman"/>
          <w:sz w:val="28"/>
          <w:szCs w:val="28"/>
        </w:rPr>
        <w:t xml:space="preserve">    Приложение 2</w:t>
      </w:r>
      <w:r w:rsidRPr="00846AB4">
        <w:rPr>
          <w:rFonts w:ascii="Times New Roman" w:hAnsi="Times New Roman" w:cs="Times New Roman"/>
          <w:sz w:val="28"/>
          <w:szCs w:val="28"/>
        </w:rPr>
        <w:t>:</w:t>
      </w:r>
    </w:p>
    <w:p w:rsidR="009F2EEF" w:rsidRPr="00846AB4" w:rsidRDefault="00846AB4" w:rsidP="00846A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E44436">
        <w:rPr>
          <w:rFonts w:ascii="Times New Roman" w:hAnsi="Times New Roman" w:cs="Times New Roman"/>
          <w:sz w:val="28"/>
          <w:szCs w:val="28"/>
        </w:rPr>
        <w:t>Ш</w:t>
      </w:r>
      <w:r w:rsidRPr="00846AB4">
        <w:rPr>
          <w:rFonts w:ascii="Times New Roman" w:hAnsi="Times New Roman" w:cs="Times New Roman"/>
          <w:sz w:val="28"/>
          <w:szCs w:val="28"/>
        </w:rPr>
        <w:t xml:space="preserve">аблон </w:t>
      </w:r>
      <w:r w:rsidR="00884E95">
        <w:rPr>
          <w:rFonts w:ascii="Times New Roman" w:hAnsi="Times New Roman" w:cs="Times New Roman"/>
          <w:sz w:val="28"/>
          <w:szCs w:val="28"/>
        </w:rPr>
        <w:t>проблемно-ситуационной задачи</w:t>
      </w:r>
    </w:p>
    <w:p w:rsidR="00884E95" w:rsidRPr="00884E95" w:rsidRDefault="00884E95" w:rsidP="00884E95">
      <w:pPr>
        <w:spacing w:line="240" w:lineRule="auto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  <w:r w:rsidRPr="00884E95">
        <w:rPr>
          <w:rFonts w:ascii="Times New Roman" w:hAnsi="Times New Roman" w:cs="Times New Roman"/>
          <w:b/>
          <w:bCs/>
          <w:caps/>
          <w:sz w:val="24"/>
          <w:szCs w:val="24"/>
        </w:rPr>
        <w:t xml:space="preserve">КОМПЛЕКСНОЕ КОМПЕТЕНТНОСТНО-ОРИЕНТИРОВАННОЕ </w:t>
      </w:r>
    </w:p>
    <w:p w:rsidR="00884E95" w:rsidRPr="00884E95" w:rsidRDefault="00884E95" w:rsidP="00884E95">
      <w:pPr>
        <w:spacing w:line="240" w:lineRule="auto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  <w:r w:rsidRPr="00884E95">
        <w:rPr>
          <w:rFonts w:ascii="Times New Roman" w:hAnsi="Times New Roman" w:cs="Times New Roman"/>
          <w:b/>
          <w:bCs/>
          <w:caps/>
          <w:sz w:val="24"/>
          <w:szCs w:val="24"/>
        </w:rPr>
        <w:t>ПРАКТИЧЕСКОЕ ЗАДАНИЕ</w:t>
      </w:r>
    </w:p>
    <w:p w:rsidR="00884E95" w:rsidRPr="00884E95" w:rsidRDefault="00884E95" w:rsidP="00884E95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84E95">
        <w:rPr>
          <w:rFonts w:ascii="Times New Roman" w:hAnsi="Times New Roman" w:cs="Times New Roman"/>
          <w:i/>
          <w:sz w:val="24"/>
          <w:szCs w:val="24"/>
        </w:rPr>
        <w:t xml:space="preserve">    В ожоговое отделение поступил пациент с диагнозом: термический ожог передней поверхности туловища и обоих бедер. При расспросе медсестра выявила, что он получил ожог 3 часа назад кипятком дома. Пациент вял, </w:t>
      </w:r>
      <w:proofErr w:type="spellStart"/>
      <w:r w:rsidRPr="00884E95">
        <w:rPr>
          <w:rFonts w:ascii="Times New Roman" w:hAnsi="Times New Roman" w:cs="Times New Roman"/>
          <w:i/>
          <w:sz w:val="24"/>
          <w:szCs w:val="24"/>
        </w:rPr>
        <w:t>адинамичен</w:t>
      </w:r>
      <w:proofErr w:type="spellEnd"/>
      <w:r w:rsidRPr="00884E95">
        <w:rPr>
          <w:rFonts w:ascii="Times New Roman" w:hAnsi="Times New Roman" w:cs="Times New Roman"/>
          <w:i/>
          <w:sz w:val="24"/>
          <w:szCs w:val="24"/>
        </w:rPr>
        <w:t xml:space="preserve">, но на вопросы отвечает. Жалуется на боль в области ожогов. </w:t>
      </w:r>
    </w:p>
    <w:p w:rsidR="00884E95" w:rsidRPr="00884E95" w:rsidRDefault="00884E95" w:rsidP="00884E95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84E95">
        <w:rPr>
          <w:rFonts w:ascii="Times New Roman" w:hAnsi="Times New Roman" w:cs="Times New Roman"/>
          <w:i/>
          <w:sz w:val="24"/>
          <w:szCs w:val="24"/>
        </w:rPr>
        <w:t xml:space="preserve">При осмотре: больной бледный, передняя поверхность туловища и бедер гиперемирована, отечна, имеются места со значительным количеством пузырей разных размеров, наполненных светлым содержимым. Пульс 114 уд/мин, ритмичный, удовлетворительного наполнения. АД 100/70 мм. рт. столба. Дыхание через нос свободное, поверхностное 24в минуту. Мочится пациент редко. Мочи мало. </w:t>
      </w:r>
    </w:p>
    <w:p w:rsidR="00884E95" w:rsidRPr="00884E95" w:rsidRDefault="00884E95" w:rsidP="00884E95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84E95">
        <w:rPr>
          <w:rFonts w:ascii="Times New Roman" w:hAnsi="Times New Roman" w:cs="Times New Roman"/>
          <w:b/>
          <w:sz w:val="24"/>
          <w:szCs w:val="24"/>
        </w:rPr>
        <w:t>Задания:</w:t>
      </w:r>
    </w:p>
    <w:p w:rsidR="00884E95" w:rsidRPr="00884E95" w:rsidRDefault="00884E95" w:rsidP="00884E95">
      <w:pPr>
        <w:numPr>
          <w:ilvl w:val="0"/>
          <w:numId w:val="3"/>
        </w:numPr>
        <w:spacing w:line="240" w:lineRule="auto"/>
        <w:ind w:left="709" w:hanging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84E95">
        <w:rPr>
          <w:rFonts w:ascii="Times New Roman" w:hAnsi="Times New Roman" w:cs="Times New Roman"/>
          <w:sz w:val="24"/>
          <w:szCs w:val="24"/>
        </w:rPr>
        <w:t>Определите состояние пациента.</w:t>
      </w:r>
    </w:p>
    <w:p w:rsidR="00884E95" w:rsidRPr="00884E95" w:rsidRDefault="00884E95" w:rsidP="00884E95">
      <w:pPr>
        <w:numPr>
          <w:ilvl w:val="0"/>
          <w:numId w:val="3"/>
        </w:numPr>
        <w:spacing w:line="240" w:lineRule="auto"/>
        <w:ind w:left="709" w:hanging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84E95">
        <w:rPr>
          <w:rFonts w:ascii="Times New Roman" w:hAnsi="Times New Roman" w:cs="Times New Roman"/>
          <w:sz w:val="24"/>
          <w:szCs w:val="24"/>
        </w:rPr>
        <w:t>Назовите методы определения площади ожога.</w:t>
      </w:r>
    </w:p>
    <w:p w:rsidR="00884E95" w:rsidRPr="00884E95" w:rsidRDefault="00884E95" w:rsidP="00884E95">
      <w:pPr>
        <w:numPr>
          <w:ilvl w:val="0"/>
          <w:numId w:val="3"/>
        </w:numPr>
        <w:spacing w:line="240" w:lineRule="auto"/>
        <w:ind w:left="709" w:hanging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84E95">
        <w:rPr>
          <w:rFonts w:ascii="Times New Roman" w:hAnsi="Times New Roman" w:cs="Times New Roman"/>
          <w:sz w:val="24"/>
          <w:szCs w:val="24"/>
        </w:rPr>
        <w:t>Составите алгоритм действия медицинской сестры с мотивацией каждого этапа.</w:t>
      </w:r>
    </w:p>
    <w:p w:rsidR="00884E95" w:rsidRPr="00884E95" w:rsidRDefault="00884E95" w:rsidP="00884E95">
      <w:pPr>
        <w:numPr>
          <w:ilvl w:val="0"/>
          <w:numId w:val="3"/>
        </w:numPr>
        <w:spacing w:line="240" w:lineRule="auto"/>
        <w:ind w:left="709" w:hanging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84E95">
        <w:rPr>
          <w:rFonts w:ascii="Times New Roman" w:hAnsi="Times New Roman" w:cs="Times New Roman"/>
          <w:sz w:val="24"/>
          <w:szCs w:val="24"/>
        </w:rPr>
        <w:t xml:space="preserve">Дайте определение ожоговой болезни, перечислите основные принципы лечения и ухода. </w:t>
      </w:r>
    </w:p>
    <w:p w:rsidR="00884E95" w:rsidRPr="00884E95" w:rsidRDefault="00884E95" w:rsidP="00884E95">
      <w:pPr>
        <w:numPr>
          <w:ilvl w:val="0"/>
          <w:numId w:val="3"/>
        </w:numPr>
        <w:spacing w:line="240" w:lineRule="auto"/>
        <w:ind w:left="709" w:hanging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84E95">
        <w:rPr>
          <w:rFonts w:ascii="Times New Roman" w:hAnsi="Times New Roman" w:cs="Times New Roman"/>
          <w:sz w:val="24"/>
          <w:szCs w:val="24"/>
        </w:rPr>
        <w:t xml:space="preserve">Составьте набор инструментов ПХО раны. </w:t>
      </w:r>
    </w:p>
    <w:p w:rsidR="00884E95" w:rsidRPr="00884E95" w:rsidRDefault="00884E95" w:rsidP="00884E95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4E95" w:rsidRPr="00884E95" w:rsidRDefault="00884E95" w:rsidP="00884E95">
      <w:pPr>
        <w:widowControl w:val="0"/>
        <w:tabs>
          <w:tab w:val="left" w:pos="1446"/>
          <w:tab w:val="left" w:pos="1699"/>
          <w:tab w:val="left" w:pos="2835"/>
        </w:tabs>
        <w:spacing w:line="240" w:lineRule="auto"/>
        <w:ind w:left="720"/>
        <w:contextualSpacing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884E9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                                                Модельный ответ</w:t>
      </w:r>
    </w:p>
    <w:p w:rsidR="00884E95" w:rsidRPr="00884E95" w:rsidRDefault="00884E95" w:rsidP="00884E95">
      <w:pPr>
        <w:widowControl w:val="0"/>
        <w:tabs>
          <w:tab w:val="left" w:pos="1446"/>
          <w:tab w:val="left" w:pos="1699"/>
        </w:tabs>
        <w:spacing w:line="240" w:lineRule="auto"/>
        <w:ind w:left="720"/>
        <w:contextualSpacing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884E95" w:rsidRPr="00884E95" w:rsidRDefault="00884E95" w:rsidP="00884E95">
      <w:pPr>
        <w:numPr>
          <w:ilvl w:val="0"/>
          <w:numId w:val="4"/>
        </w:num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84E95">
        <w:rPr>
          <w:rFonts w:ascii="Times New Roman" w:hAnsi="Times New Roman" w:cs="Times New Roman"/>
          <w:sz w:val="24"/>
          <w:szCs w:val="24"/>
        </w:rPr>
        <w:t>У пациента термический ожог 1-2 степени, площадь поражения 27</w:t>
      </w:r>
      <w:proofErr w:type="gramStart"/>
      <w:r w:rsidRPr="00884E95">
        <w:rPr>
          <w:rFonts w:ascii="Times New Roman" w:hAnsi="Times New Roman" w:cs="Times New Roman"/>
          <w:sz w:val="24"/>
          <w:szCs w:val="24"/>
        </w:rPr>
        <w:t>%  поверхности</w:t>
      </w:r>
      <w:proofErr w:type="gramEnd"/>
      <w:r w:rsidRPr="00884E95">
        <w:rPr>
          <w:rFonts w:ascii="Times New Roman" w:hAnsi="Times New Roman" w:cs="Times New Roman"/>
          <w:sz w:val="24"/>
          <w:szCs w:val="24"/>
        </w:rPr>
        <w:t xml:space="preserve"> тела. Ожоговый шок.</w:t>
      </w:r>
    </w:p>
    <w:p w:rsidR="00884E95" w:rsidRPr="00884E95" w:rsidRDefault="00884E95" w:rsidP="00884E95">
      <w:pPr>
        <w:numPr>
          <w:ilvl w:val="0"/>
          <w:numId w:val="4"/>
        </w:num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84E95">
        <w:rPr>
          <w:rFonts w:ascii="Times New Roman" w:hAnsi="Times New Roman" w:cs="Times New Roman"/>
          <w:sz w:val="24"/>
          <w:szCs w:val="24"/>
        </w:rPr>
        <w:t xml:space="preserve">Методы определения площади ожогов: </w:t>
      </w:r>
    </w:p>
    <w:p w:rsidR="00884E95" w:rsidRPr="00884E95" w:rsidRDefault="00884E95" w:rsidP="00884E95">
      <w:pPr>
        <w:numPr>
          <w:ilvl w:val="0"/>
          <w:numId w:val="5"/>
        </w:num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84E95">
        <w:rPr>
          <w:rFonts w:ascii="Times New Roman" w:hAnsi="Times New Roman" w:cs="Times New Roman"/>
          <w:sz w:val="24"/>
          <w:szCs w:val="24"/>
        </w:rPr>
        <w:t>Правило «ладоней»</w:t>
      </w:r>
    </w:p>
    <w:p w:rsidR="00884E95" w:rsidRPr="00884E95" w:rsidRDefault="00884E95" w:rsidP="00884E95">
      <w:pPr>
        <w:numPr>
          <w:ilvl w:val="0"/>
          <w:numId w:val="5"/>
        </w:num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84E95">
        <w:rPr>
          <w:rFonts w:ascii="Times New Roman" w:hAnsi="Times New Roman" w:cs="Times New Roman"/>
          <w:sz w:val="24"/>
          <w:szCs w:val="24"/>
        </w:rPr>
        <w:t xml:space="preserve">Правило «девяток» (площадь </w:t>
      </w:r>
      <w:proofErr w:type="gramStart"/>
      <w:r w:rsidRPr="00884E95">
        <w:rPr>
          <w:rFonts w:ascii="Times New Roman" w:hAnsi="Times New Roman" w:cs="Times New Roman"/>
          <w:sz w:val="24"/>
          <w:szCs w:val="24"/>
        </w:rPr>
        <w:t>кожных  покровов</w:t>
      </w:r>
      <w:proofErr w:type="gramEnd"/>
      <w:r w:rsidRPr="00884E95">
        <w:rPr>
          <w:rFonts w:ascii="Times New Roman" w:hAnsi="Times New Roman" w:cs="Times New Roman"/>
          <w:sz w:val="24"/>
          <w:szCs w:val="24"/>
        </w:rPr>
        <w:t xml:space="preserve"> разделена на 11  секторов, и каждый сектор составляет 9%.)</w:t>
      </w:r>
    </w:p>
    <w:p w:rsidR="00884E95" w:rsidRPr="00884E95" w:rsidRDefault="00884E95" w:rsidP="00884E95">
      <w:pPr>
        <w:numPr>
          <w:ilvl w:val="0"/>
          <w:numId w:val="4"/>
        </w:num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84E95">
        <w:rPr>
          <w:rFonts w:ascii="Times New Roman" w:hAnsi="Times New Roman" w:cs="Times New Roman"/>
          <w:sz w:val="24"/>
          <w:szCs w:val="24"/>
        </w:rPr>
        <w:t>Алгоритм действий медсестры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19"/>
        <w:gridCol w:w="4332"/>
      </w:tblGrid>
      <w:tr w:rsidR="00884E95" w:rsidRPr="00884E95" w:rsidTr="00E35677">
        <w:tc>
          <w:tcPr>
            <w:tcW w:w="4785" w:type="dxa"/>
            <w:shd w:val="clear" w:color="auto" w:fill="auto"/>
          </w:tcPr>
          <w:p w:rsidR="00884E95" w:rsidRPr="00884E95" w:rsidRDefault="00884E95" w:rsidP="00884E95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4E95">
              <w:rPr>
                <w:rFonts w:ascii="Times New Roman" w:hAnsi="Times New Roman" w:cs="Times New Roman"/>
                <w:b/>
                <w:sz w:val="24"/>
                <w:szCs w:val="24"/>
              </w:rPr>
              <w:t>План</w:t>
            </w:r>
          </w:p>
        </w:tc>
        <w:tc>
          <w:tcPr>
            <w:tcW w:w="4786" w:type="dxa"/>
            <w:shd w:val="clear" w:color="auto" w:fill="auto"/>
          </w:tcPr>
          <w:p w:rsidR="00884E95" w:rsidRPr="00884E95" w:rsidRDefault="00884E95" w:rsidP="00884E95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4E95">
              <w:rPr>
                <w:rFonts w:ascii="Times New Roman" w:hAnsi="Times New Roman" w:cs="Times New Roman"/>
                <w:b/>
                <w:sz w:val="24"/>
                <w:szCs w:val="24"/>
              </w:rPr>
              <w:t>Мотивация</w:t>
            </w:r>
          </w:p>
        </w:tc>
      </w:tr>
      <w:tr w:rsidR="00884E95" w:rsidRPr="00884E95" w:rsidTr="00E35677">
        <w:tc>
          <w:tcPr>
            <w:tcW w:w="4785" w:type="dxa"/>
            <w:shd w:val="clear" w:color="auto" w:fill="auto"/>
          </w:tcPr>
          <w:p w:rsidR="00884E95" w:rsidRPr="00884E95" w:rsidRDefault="00884E95" w:rsidP="00884E95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4E95">
              <w:rPr>
                <w:rFonts w:ascii="Times New Roman" w:hAnsi="Times New Roman" w:cs="Times New Roman"/>
                <w:sz w:val="24"/>
                <w:szCs w:val="24"/>
              </w:rPr>
              <w:t>Медсестра по назначению врача вводит обезболивающие препараты.</w:t>
            </w:r>
          </w:p>
        </w:tc>
        <w:tc>
          <w:tcPr>
            <w:tcW w:w="4786" w:type="dxa"/>
            <w:shd w:val="clear" w:color="auto" w:fill="auto"/>
          </w:tcPr>
          <w:p w:rsidR="00884E95" w:rsidRPr="00884E95" w:rsidRDefault="00884E95" w:rsidP="00884E95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4E95">
              <w:rPr>
                <w:rFonts w:ascii="Times New Roman" w:hAnsi="Times New Roman" w:cs="Times New Roman"/>
                <w:sz w:val="24"/>
                <w:szCs w:val="24"/>
              </w:rPr>
              <w:t>Уменьшить интенсивность боли.</w:t>
            </w:r>
          </w:p>
        </w:tc>
      </w:tr>
      <w:tr w:rsidR="00884E95" w:rsidRPr="00884E95" w:rsidTr="00E35677">
        <w:tc>
          <w:tcPr>
            <w:tcW w:w="4785" w:type="dxa"/>
            <w:shd w:val="clear" w:color="auto" w:fill="auto"/>
          </w:tcPr>
          <w:p w:rsidR="00884E95" w:rsidRPr="00884E95" w:rsidRDefault="00884E95" w:rsidP="00884E95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4E95">
              <w:rPr>
                <w:rFonts w:ascii="Times New Roman" w:hAnsi="Times New Roman" w:cs="Times New Roman"/>
                <w:sz w:val="24"/>
                <w:szCs w:val="24"/>
              </w:rPr>
              <w:t>Медсестра совместно с врачом проводит ПХО ожоговой поверхности.</w:t>
            </w:r>
          </w:p>
        </w:tc>
        <w:tc>
          <w:tcPr>
            <w:tcW w:w="4786" w:type="dxa"/>
            <w:shd w:val="clear" w:color="auto" w:fill="auto"/>
          </w:tcPr>
          <w:p w:rsidR="00884E95" w:rsidRPr="00884E95" w:rsidRDefault="00884E95" w:rsidP="00884E95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4E95">
              <w:rPr>
                <w:rFonts w:ascii="Times New Roman" w:hAnsi="Times New Roman" w:cs="Times New Roman"/>
                <w:sz w:val="24"/>
                <w:szCs w:val="24"/>
              </w:rPr>
              <w:t>Для профилактики инфицирования ожоговых ран и обезболивания.</w:t>
            </w:r>
          </w:p>
        </w:tc>
      </w:tr>
      <w:tr w:rsidR="00884E95" w:rsidRPr="00884E95" w:rsidTr="00E35677">
        <w:tc>
          <w:tcPr>
            <w:tcW w:w="4785" w:type="dxa"/>
            <w:shd w:val="clear" w:color="auto" w:fill="auto"/>
          </w:tcPr>
          <w:p w:rsidR="00884E95" w:rsidRPr="00884E95" w:rsidRDefault="00884E95" w:rsidP="00884E95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4E95">
              <w:rPr>
                <w:rFonts w:ascii="Times New Roman" w:hAnsi="Times New Roman" w:cs="Times New Roman"/>
                <w:sz w:val="24"/>
                <w:szCs w:val="24"/>
              </w:rPr>
              <w:t xml:space="preserve">Медсестра проводит </w:t>
            </w:r>
            <w:proofErr w:type="spellStart"/>
            <w:r w:rsidRPr="00884E95">
              <w:rPr>
                <w:rFonts w:ascii="Times New Roman" w:hAnsi="Times New Roman" w:cs="Times New Roman"/>
                <w:sz w:val="24"/>
                <w:szCs w:val="24"/>
              </w:rPr>
              <w:t>катеризацию</w:t>
            </w:r>
            <w:proofErr w:type="spellEnd"/>
            <w:r w:rsidRPr="00884E95">
              <w:rPr>
                <w:rFonts w:ascii="Times New Roman" w:hAnsi="Times New Roman" w:cs="Times New Roman"/>
                <w:sz w:val="24"/>
                <w:szCs w:val="24"/>
              </w:rPr>
              <w:t xml:space="preserve"> мочевого пузыря и ведет подсчет почасового диуреза.</w:t>
            </w:r>
          </w:p>
        </w:tc>
        <w:tc>
          <w:tcPr>
            <w:tcW w:w="4786" w:type="dxa"/>
            <w:shd w:val="clear" w:color="auto" w:fill="auto"/>
          </w:tcPr>
          <w:p w:rsidR="00884E95" w:rsidRPr="00884E95" w:rsidRDefault="00884E95" w:rsidP="00884E95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4E95">
              <w:rPr>
                <w:rFonts w:ascii="Times New Roman" w:hAnsi="Times New Roman" w:cs="Times New Roman"/>
                <w:sz w:val="24"/>
                <w:szCs w:val="24"/>
              </w:rPr>
              <w:t>Контроль эффективности лечения.</w:t>
            </w:r>
          </w:p>
        </w:tc>
      </w:tr>
      <w:tr w:rsidR="00884E95" w:rsidRPr="00884E95" w:rsidTr="00E35677">
        <w:tc>
          <w:tcPr>
            <w:tcW w:w="4785" w:type="dxa"/>
            <w:shd w:val="clear" w:color="auto" w:fill="auto"/>
          </w:tcPr>
          <w:p w:rsidR="00884E95" w:rsidRPr="00884E95" w:rsidRDefault="00884E95" w:rsidP="00884E95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4E95">
              <w:rPr>
                <w:rFonts w:ascii="Times New Roman" w:hAnsi="Times New Roman" w:cs="Times New Roman"/>
                <w:sz w:val="24"/>
                <w:szCs w:val="24"/>
              </w:rPr>
              <w:t>Медсестра обеспечивает пациента щелочным питьем.</w:t>
            </w:r>
          </w:p>
        </w:tc>
        <w:tc>
          <w:tcPr>
            <w:tcW w:w="4786" w:type="dxa"/>
            <w:shd w:val="clear" w:color="auto" w:fill="auto"/>
          </w:tcPr>
          <w:p w:rsidR="00884E95" w:rsidRPr="00884E95" w:rsidRDefault="00884E95" w:rsidP="00884E95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4E95">
              <w:rPr>
                <w:rFonts w:ascii="Times New Roman" w:hAnsi="Times New Roman" w:cs="Times New Roman"/>
                <w:sz w:val="24"/>
                <w:szCs w:val="24"/>
              </w:rPr>
              <w:t>Борьба с обезвоживанием и интоксикацией.</w:t>
            </w:r>
          </w:p>
        </w:tc>
      </w:tr>
      <w:tr w:rsidR="00884E95" w:rsidRPr="00884E95" w:rsidTr="00E35677">
        <w:tc>
          <w:tcPr>
            <w:tcW w:w="4785" w:type="dxa"/>
            <w:shd w:val="clear" w:color="auto" w:fill="auto"/>
          </w:tcPr>
          <w:p w:rsidR="00884E95" w:rsidRPr="00884E95" w:rsidRDefault="00884E95" w:rsidP="00884E95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4E95">
              <w:rPr>
                <w:rFonts w:ascii="Times New Roman" w:hAnsi="Times New Roman" w:cs="Times New Roman"/>
                <w:sz w:val="24"/>
                <w:szCs w:val="24"/>
              </w:rPr>
              <w:t xml:space="preserve">По назначению врача медсестра проводит </w:t>
            </w:r>
            <w:proofErr w:type="spellStart"/>
            <w:r w:rsidRPr="00884E95">
              <w:rPr>
                <w:rFonts w:ascii="Times New Roman" w:hAnsi="Times New Roman" w:cs="Times New Roman"/>
                <w:sz w:val="24"/>
                <w:szCs w:val="24"/>
              </w:rPr>
              <w:t>инфузионную</w:t>
            </w:r>
            <w:proofErr w:type="spellEnd"/>
            <w:r w:rsidRPr="00884E95">
              <w:rPr>
                <w:rFonts w:ascii="Times New Roman" w:hAnsi="Times New Roman" w:cs="Times New Roman"/>
                <w:sz w:val="24"/>
                <w:szCs w:val="24"/>
              </w:rPr>
              <w:t xml:space="preserve">, противошоковую и </w:t>
            </w:r>
            <w:r w:rsidRPr="00884E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антибактериальную терапию.</w:t>
            </w:r>
          </w:p>
        </w:tc>
        <w:tc>
          <w:tcPr>
            <w:tcW w:w="4786" w:type="dxa"/>
            <w:shd w:val="clear" w:color="auto" w:fill="auto"/>
          </w:tcPr>
          <w:p w:rsidR="00884E95" w:rsidRPr="00884E95" w:rsidRDefault="00884E95" w:rsidP="00884E95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4E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Борьба с обезвоживанием и увеличением ООЦПК.</w:t>
            </w:r>
          </w:p>
        </w:tc>
      </w:tr>
      <w:tr w:rsidR="00884E95" w:rsidRPr="00884E95" w:rsidTr="00E35677">
        <w:tc>
          <w:tcPr>
            <w:tcW w:w="4785" w:type="dxa"/>
            <w:shd w:val="clear" w:color="auto" w:fill="auto"/>
          </w:tcPr>
          <w:p w:rsidR="00884E95" w:rsidRPr="00884E95" w:rsidRDefault="00884E95" w:rsidP="00884E95">
            <w:pPr>
              <w:numPr>
                <w:ilvl w:val="0"/>
                <w:numId w:val="6"/>
              </w:num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4E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Медсестра приглашает лаборанта для проведения анализа крови.</w:t>
            </w:r>
          </w:p>
        </w:tc>
        <w:tc>
          <w:tcPr>
            <w:tcW w:w="4786" w:type="dxa"/>
            <w:shd w:val="clear" w:color="auto" w:fill="auto"/>
          </w:tcPr>
          <w:p w:rsidR="00884E95" w:rsidRPr="00884E95" w:rsidRDefault="00884E95" w:rsidP="00884E95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4E95">
              <w:rPr>
                <w:rFonts w:ascii="Times New Roman" w:hAnsi="Times New Roman" w:cs="Times New Roman"/>
                <w:sz w:val="24"/>
                <w:szCs w:val="24"/>
              </w:rPr>
              <w:t>Выявить степень сгущения крови.</w:t>
            </w:r>
          </w:p>
        </w:tc>
      </w:tr>
    </w:tbl>
    <w:p w:rsidR="00884E95" w:rsidRPr="00884E95" w:rsidRDefault="00884E95" w:rsidP="00884E95">
      <w:pPr>
        <w:numPr>
          <w:ilvl w:val="0"/>
          <w:numId w:val="4"/>
        </w:num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84E95">
        <w:rPr>
          <w:rFonts w:ascii="Times New Roman" w:hAnsi="Times New Roman" w:cs="Times New Roman"/>
          <w:sz w:val="24"/>
          <w:szCs w:val="24"/>
        </w:rPr>
        <w:t>Дает определение ожоговой болезни, характеризует стадии, лечение и уход.</w:t>
      </w:r>
    </w:p>
    <w:p w:rsidR="00884E95" w:rsidRPr="00884E95" w:rsidRDefault="00884E95" w:rsidP="00884E95">
      <w:pPr>
        <w:numPr>
          <w:ilvl w:val="0"/>
          <w:numId w:val="4"/>
        </w:num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84E95">
        <w:rPr>
          <w:rFonts w:ascii="Times New Roman" w:hAnsi="Times New Roman" w:cs="Times New Roman"/>
          <w:sz w:val="24"/>
          <w:szCs w:val="24"/>
        </w:rPr>
        <w:t xml:space="preserve">Слушатель демонстрирует набор инструментов для ПХО раны. </w:t>
      </w:r>
    </w:p>
    <w:p w:rsidR="009F2EEF" w:rsidRDefault="009F2EEF" w:rsidP="009F2EE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84E95" w:rsidRDefault="00884E95" w:rsidP="009F2EE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84E95" w:rsidRPr="00884E95" w:rsidRDefault="00884E95" w:rsidP="00884E95">
      <w:pPr>
        <w:spacing w:line="240" w:lineRule="auto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  <w:r w:rsidRPr="00884E95">
        <w:rPr>
          <w:rFonts w:ascii="Times New Roman" w:hAnsi="Times New Roman" w:cs="Times New Roman"/>
          <w:b/>
          <w:bCs/>
          <w:caps/>
          <w:sz w:val="24"/>
          <w:szCs w:val="24"/>
        </w:rPr>
        <w:t xml:space="preserve">КОМПЛЕКСНОЕ КОМПЕТЕНТНОСТНО-ОРИЕНТИРОВАННОЕ </w:t>
      </w:r>
    </w:p>
    <w:p w:rsidR="00884E95" w:rsidRPr="00884E95" w:rsidRDefault="00884E95" w:rsidP="00884E95">
      <w:pPr>
        <w:spacing w:line="240" w:lineRule="auto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  <w:r w:rsidRPr="00884E95">
        <w:rPr>
          <w:rFonts w:ascii="Times New Roman" w:hAnsi="Times New Roman" w:cs="Times New Roman"/>
          <w:b/>
          <w:bCs/>
          <w:caps/>
          <w:sz w:val="24"/>
          <w:szCs w:val="24"/>
        </w:rPr>
        <w:t>ПРАКТИЧЕСКОЕ ЗАДАНИЕ</w:t>
      </w:r>
    </w:p>
    <w:p w:rsidR="00884E95" w:rsidRPr="00884E95" w:rsidRDefault="00884E95" w:rsidP="00884E9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  <w:lang w:eastAsia="ru-RU"/>
        </w:rPr>
      </w:pPr>
      <w:r w:rsidRPr="00884E9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Pr="00884E95">
        <w:rPr>
          <w:rFonts w:ascii="Times New Roman" w:hAnsi="Times New Roman" w:cs="Times New Roman"/>
          <w:i/>
          <w:color w:val="000000"/>
          <w:sz w:val="24"/>
          <w:szCs w:val="24"/>
          <w:lang w:eastAsia="ru-RU"/>
        </w:rPr>
        <w:t xml:space="preserve">Пациент М., 1958 г.р. направлен поликлиникой в пульмонологическое отделение с диагнозом </w:t>
      </w:r>
      <w:proofErr w:type="gramStart"/>
      <w:r w:rsidRPr="00884E95">
        <w:rPr>
          <w:rFonts w:ascii="Times New Roman" w:hAnsi="Times New Roman" w:cs="Times New Roman"/>
          <w:i/>
          <w:color w:val="000000"/>
          <w:sz w:val="24"/>
          <w:szCs w:val="24"/>
          <w:lang w:eastAsia="ru-RU"/>
        </w:rPr>
        <w:t>–“</w:t>
      </w:r>
      <w:proofErr w:type="spellStart"/>
      <w:proofErr w:type="gramEnd"/>
      <w:r w:rsidRPr="00884E95">
        <w:rPr>
          <w:rFonts w:ascii="Times New Roman" w:hAnsi="Times New Roman" w:cs="Times New Roman"/>
          <w:i/>
          <w:color w:val="000000"/>
          <w:sz w:val="24"/>
          <w:szCs w:val="24"/>
          <w:lang w:eastAsia="ru-RU"/>
        </w:rPr>
        <w:t>атопическая</w:t>
      </w:r>
      <w:proofErr w:type="spellEnd"/>
      <w:r w:rsidRPr="00884E95">
        <w:rPr>
          <w:rFonts w:ascii="Times New Roman" w:hAnsi="Times New Roman" w:cs="Times New Roman"/>
          <w:i/>
          <w:color w:val="000000"/>
          <w:sz w:val="24"/>
          <w:szCs w:val="24"/>
          <w:lang w:eastAsia="ru-RU"/>
        </w:rPr>
        <w:t xml:space="preserve"> бронхиальная астма, приступный период.”</w:t>
      </w:r>
    </w:p>
    <w:p w:rsidR="00884E95" w:rsidRPr="00884E95" w:rsidRDefault="00884E95" w:rsidP="00884E9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  <w:lang w:eastAsia="ru-RU"/>
        </w:rPr>
      </w:pPr>
      <w:r w:rsidRPr="00884E95">
        <w:rPr>
          <w:rFonts w:ascii="Times New Roman" w:hAnsi="Times New Roman" w:cs="Times New Roman"/>
          <w:i/>
          <w:color w:val="000000"/>
          <w:sz w:val="24"/>
          <w:szCs w:val="24"/>
          <w:lang w:eastAsia="ru-RU"/>
        </w:rPr>
        <w:t>При сестринском обследовании палатная медицинская сестра выявила жалобы на периодические приступы удушья, одышку с затрудненным выдохом, непродуктивный приступообразный кашель с отделением в конце густой, вязкой мокроты, слабость, головокружение. Приступу удушья, как правило, предшествует слезотечение и заложенность носа.</w:t>
      </w:r>
    </w:p>
    <w:p w:rsidR="00884E95" w:rsidRPr="00884E95" w:rsidRDefault="00884E95" w:rsidP="00884E95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  <w:lang w:eastAsia="ru-RU"/>
        </w:rPr>
      </w:pPr>
      <w:r w:rsidRPr="00884E95">
        <w:rPr>
          <w:rFonts w:ascii="Times New Roman" w:hAnsi="Times New Roman" w:cs="Times New Roman"/>
          <w:i/>
          <w:color w:val="000000"/>
          <w:sz w:val="24"/>
          <w:szCs w:val="24"/>
          <w:lang w:eastAsia="ru-RU"/>
        </w:rPr>
        <w:t xml:space="preserve">Объективно: состояние средней тяжести, кожные покровы чистые, бледные. Лимфатические </w:t>
      </w:r>
      <w:proofErr w:type="gramStart"/>
      <w:r w:rsidRPr="00884E95">
        <w:rPr>
          <w:rFonts w:ascii="Times New Roman" w:hAnsi="Times New Roman" w:cs="Times New Roman"/>
          <w:i/>
          <w:color w:val="000000"/>
          <w:sz w:val="24"/>
          <w:szCs w:val="24"/>
          <w:lang w:eastAsia="ru-RU"/>
        </w:rPr>
        <w:t>узлы  не</w:t>
      </w:r>
      <w:proofErr w:type="gramEnd"/>
      <w:r w:rsidRPr="00884E95">
        <w:rPr>
          <w:rFonts w:ascii="Times New Roman" w:hAnsi="Times New Roman" w:cs="Times New Roman"/>
          <w:i/>
          <w:color w:val="000000"/>
          <w:sz w:val="24"/>
          <w:szCs w:val="24"/>
          <w:lang w:eastAsia="ru-RU"/>
        </w:rPr>
        <w:t xml:space="preserve"> увеличены, дыхание с затрудненным выдохом, единичные свистящие хрипы слышны на расстоянии. ЧДД 19 в минуту, пульс 86 в минуту, удовлетворительных качеств, АД 140/90 мм </w:t>
      </w:r>
      <w:proofErr w:type="spellStart"/>
      <w:r w:rsidRPr="00884E95">
        <w:rPr>
          <w:rFonts w:ascii="Times New Roman" w:hAnsi="Times New Roman" w:cs="Times New Roman"/>
          <w:i/>
          <w:color w:val="000000"/>
          <w:sz w:val="24"/>
          <w:szCs w:val="24"/>
          <w:lang w:eastAsia="ru-RU"/>
        </w:rPr>
        <w:t>рт.ст</w:t>
      </w:r>
      <w:proofErr w:type="spellEnd"/>
      <w:r w:rsidRPr="00884E95">
        <w:rPr>
          <w:rFonts w:ascii="Times New Roman" w:hAnsi="Times New Roman" w:cs="Times New Roman"/>
          <w:i/>
          <w:color w:val="000000"/>
          <w:sz w:val="24"/>
          <w:szCs w:val="24"/>
          <w:lang w:eastAsia="ru-RU"/>
        </w:rPr>
        <w:t>.</w:t>
      </w:r>
    </w:p>
    <w:p w:rsidR="00884E95" w:rsidRPr="00884E95" w:rsidRDefault="00884E95" w:rsidP="00884E95">
      <w:pPr>
        <w:spacing w:line="240" w:lineRule="auto"/>
        <w:ind w:left="2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84E95">
        <w:rPr>
          <w:rFonts w:ascii="Times New Roman" w:hAnsi="Times New Roman" w:cs="Times New Roman"/>
          <w:b/>
          <w:bCs/>
          <w:color w:val="000000"/>
          <w:sz w:val="24"/>
          <w:szCs w:val="24"/>
        </w:rPr>
        <w:t>Задания:</w:t>
      </w:r>
    </w:p>
    <w:p w:rsidR="00884E95" w:rsidRPr="00884E95" w:rsidRDefault="00884E95" w:rsidP="00884E95">
      <w:pPr>
        <w:widowControl w:val="0"/>
        <w:numPr>
          <w:ilvl w:val="0"/>
          <w:numId w:val="7"/>
        </w:numPr>
        <w:tabs>
          <w:tab w:val="left" w:pos="1446"/>
          <w:tab w:val="left" w:pos="1794"/>
          <w:tab w:val="left" w:pos="2157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884E95">
        <w:rPr>
          <w:rFonts w:ascii="Times New Roman" w:eastAsia="Calibri" w:hAnsi="Times New Roman" w:cs="Times New Roman"/>
          <w:bCs/>
          <w:sz w:val="24"/>
          <w:szCs w:val="24"/>
        </w:rPr>
        <w:t xml:space="preserve"> Определите проблемы пациента.</w:t>
      </w:r>
    </w:p>
    <w:p w:rsidR="00884E95" w:rsidRPr="00884E95" w:rsidRDefault="00884E95" w:rsidP="00884E95">
      <w:pPr>
        <w:widowControl w:val="0"/>
        <w:numPr>
          <w:ilvl w:val="0"/>
          <w:numId w:val="7"/>
        </w:numPr>
        <w:tabs>
          <w:tab w:val="left" w:pos="1446"/>
          <w:tab w:val="left" w:pos="1794"/>
          <w:tab w:val="left" w:pos="2157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884E9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Составьте план сестринских вмешательств с мотивацией.</w:t>
      </w:r>
    </w:p>
    <w:p w:rsidR="00884E95" w:rsidRPr="00884E95" w:rsidRDefault="00884E95" w:rsidP="00884E95">
      <w:pPr>
        <w:widowControl w:val="0"/>
        <w:numPr>
          <w:ilvl w:val="0"/>
          <w:numId w:val="7"/>
        </w:numPr>
        <w:tabs>
          <w:tab w:val="left" w:pos="1446"/>
          <w:tab w:val="left" w:pos="1794"/>
          <w:tab w:val="left" w:pos="2157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884E9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Объясните пациенту методику подготовки к исследованию функции внешнего дыхания.</w:t>
      </w:r>
    </w:p>
    <w:p w:rsidR="00884E95" w:rsidRPr="00884E95" w:rsidRDefault="00884E95" w:rsidP="00884E95">
      <w:pPr>
        <w:widowControl w:val="0"/>
        <w:numPr>
          <w:ilvl w:val="0"/>
          <w:numId w:val="7"/>
        </w:numPr>
        <w:tabs>
          <w:tab w:val="left" w:pos="1446"/>
          <w:tab w:val="left" w:pos="1794"/>
          <w:tab w:val="left" w:pos="2157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884E9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Обучите пациента правилам пользования карманным ингалятором.</w:t>
      </w:r>
    </w:p>
    <w:p w:rsidR="00884E95" w:rsidRPr="00884E95" w:rsidRDefault="00884E95" w:rsidP="00884E95">
      <w:pPr>
        <w:widowControl w:val="0"/>
        <w:numPr>
          <w:ilvl w:val="0"/>
          <w:numId w:val="7"/>
        </w:numPr>
        <w:tabs>
          <w:tab w:val="left" w:pos="1446"/>
          <w:tab w:val="left" w:pos="1794"/>
          <w:tab w:val="left" w:pos="2157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884E95">
        <w:rPr>
          <w:rFonts w:ascii="Times New Roman" w:eastAsia="Calibri" w:hAnsi="Times New Roman" w:cs="Times New Roman"/>
          <w:bCs/>
          <w:sz w:val="24"/>
          <w:szCs w:val="24"/>
        </w:rPr>
        <w:t>Составьте план беседы с пациентом по профилактике развития острых приступов удушья.</w:t>
      </w:r>
    </w:p>
    <w:p w:rsidR="00884E95" w:rsidRDefault="00884E95" w:rsidP="00884E95">
      <w:pPr>
        <w:widowControl w:val="0"/>
        <w:tabs>
          <w:tab w:val="left" w:pos="1446"/>
          <w:tab w:val="left" w:pos="1699"/>
        </w:tabs>
        <w:spacing w:line="240" w:lineRule="auto"/>
        <w:ind w:left="720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884E95" w:rsidRPr="00884E95" w:rsidRDefault="00884E95" w:rsidP="00884E95">
      <w:pPr>
        <w:widowControl w:val="0"/>
        <w:tabs>
          <w:tab w:val="left" w:pos="1446"/>
          <w:tab w:val="left" w:pos="1699"/>
        </w:tabs>
        <w:spacing w:line="240" w:lineRule="auto"/>
        <w:ind w:left="720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884E95">
        <w:rPr>
          <w:rFonts w:ascii="Times New Roman" w:eastAsia="Calibri" w:hAnsi="Times New Roman" w:cs="Times New Roman"/>
          <w:b/>
          <w:bCs/>
          <w:sz w:val="24"/>
          <w:szCs w:val="24"/>
        </w:rPr>
        <w:t>Модельный ответ</w:t>
      </w:r>
    </w:p>
    <w:p w:rsidR="00884E95" w:rsidRPr="00884E95" w:rsidRDefault="00884E95" w:rsidP="00884E95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84E95" w:rsidRPr="00884E95" w:rsidRDefault="00884E95" w:rsidP="00884E95">
      <w:pPr>
        <w:numPr>
          <w:ilvl w:val="0"/>
          <w:numId w:val="9"/>
        </w:numPr>
        <w:shd w:val="clear" w:color="auto" w:fill="FFFFFF"/>
        <w:suppressAutoHyphens/>
        <w:spacing w:after="0" w:line="240" w:lineRule="auto"/>
        <w:ind w:left="709" w:hanging="294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84E9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Настоящие проблемы пациента: кашель с трудноотделяемой мокротой, одышка с затрудненным выдохом, слабость, головокружение.</w:t>
      </w:r>
    </w:p>
    <w:p w:rsidR="00884E95" w:rsidRPr="00884E95" w:rsidRDefault="00884E95" w:rsidP="00884E95">
      <w:pPr>
        <w:shd w:val="clear" w:color="auto" w:fill="FFFFFF"/>
        <w:spacing w:line="240" w:lineRule="auto"/>
        <w:ind w:left="70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84E9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Потенциальные проблемы: высокий риск развития удушья, дыхательной недостаточности.</w:t>
      </w:r>
    </w:p>
    <w:p w:rsidR="00884E95" w:rsidRPr="00884E95" w:rsidRDefault="00884E95" w:rsidP="00884E95">
      <w:pPr>
        <w:shd w:val="clear" w:color="auto" w:fill="FFFFFF"/>
        <w:spacing w:line="240" w:lineRule="auto"/>
        <w:ind w:left="70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84E9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Приоритетные проблемы: кашель с трудноотделяемой мокротой, экспираторная одышка.</w:t>
      </w:r>
    </w:p>
    <w:p w:rsidR="00884E95" w:rsidRPr="00884E95" w:rsidRDefault="00884E95" w:rsidP="00884E95">
      <w:pPr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84E9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План сестринского вмешательства с мотивацией.</w:t>
      </w:r>
    </w:p>
    <w:tbl>
      <w:tblPr>
        <w:tblW w:w="8520" w:type="dxa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60"/>
        <w:gridCol w:w="4260"/>
      </w:tblGrid>
      <w:tr w:rsidR="00884E95" w:rsidRPr="00884E95" w:rsidTr="00E35677">
        <w:trPr>
          <w:tblCellSpacing w:w="0" w:type="dxa"/>
        </w:trPr>
        <w:tc>
          <w:tcPr>
            <w:tcW w:w="42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4E95" w:rsidRPr="00884E95" w:rsidRDefault="00884E95" w:rsidP="00884E9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4E95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План</w:t>
            </w:r>
          </w:p>
        </w:tc>
        <w:tc>
          <w:tcPr>
            <w:tcW w:w="42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4E95" w:rsidRPr="00884E95" w:rsidRDefault="00884E95" w:rsidP="00884E95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4E95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Мотивация</w:t>
            </w:r>
          </w:p>
        </w:tc>
      </w:tr>
      <w:tr w:rsidR="00884E95" w:rsidRPr="00884E95" w:rsidTr="00E35677">
        <w:trPr>
          <w:tblCellSpacing w:w="0" w:type="dxa"/>
        </w:trPr>
        <w:tc>
          <w:tcPr>
            <w:tcW w:w="42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4E95" w:rsidRPr="00884E95" w:rsidRDefault="00884E95" w:rsidP="00884E9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4E95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1. М/с обеспечит пациенту физический и психический покой</w:t>
            </w:r>
          </w:p>
        </w:tc>
        <w:tc>
          <w:tcPr>
            <w:tcW w:w="42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4E95" w:rsidRPr="00884E95" w:rsidRDefault="00884E95" w:rsidP="00884E9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4E95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Для уменьшения одышки</w:t>
            </w:r>
          </w:p>
        </w:tc>
      </w:tr>
      <w:tr w:rsidR="00884E95" w:rsidRPr="00884E95" w:rsidTr="00E35677">
        <w:trPr>
          <w:tblCellSpacing w:w="0" w:type="dxa"/>
        </w:trPr>
        <w:tc>
          <w:tcPr>
            <w:tcW w:w="42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4E95" w:rsidRPr="00884E95" w:rsidRDefault="00884E95" w:rsidP="00884E9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4E95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2. М/с придаст пациенту </w:t>
            </w:r>
            <w:proofErr w:type="spellStart"/>
            <w:r w:rsidRPr="00884E95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полусидячее</w:t>
            </w:r>
            <w:proofErr w:type="spellEnd"/>
            <w:r w:rsidRPr="00884E95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положение с упором на руки</w:t>
            </w:r>
          </w:p>
        </w:tc>
        <w:tc>
          <w:tcPr>
            <w:tcW w:w="42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4E95" w:rsidRPr="00884E95" w:rsidRDefault="00884E95" w:rsidP="00884E9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4E95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Для облегчения дыхания</w:t>
            </w:r>
          </w:p>
        </w:tc>
      </w:tr>
      <w:tr w:rsidR="00884E95" w:rsidRPr="00884E95" w:rsidTr="00E35677">
        <w:trPr>
          <w:tblCellSpacing w:w="0" w:type="dxa"/>
        </w:trPr>
        <w:tc>
          <w:tcPr>
            <w:tcW w:w="42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4E95" w:rsidRPr="00884E95" w:rsidRDefault="00884E95" w:rsidP="00884E9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4E95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3. М/с расстегнет стесняющую одежду</w:t>
            </w:r>
          </w:p>
        </w:tc>
        <w:tc>
          <w:tcPr>
            <w:tcW w:w="42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4E95" w:rsidRPr="00884E95" w:rsidRDefault="00884E95" w:rsidP="00884E9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4E95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Для обеспечения свободного дыхания</w:t>
            </w:r>
          </w:p>
        </w:tc>
      </w:tr>
      <w:tr w:rsidR="00884E95" w:rsidRPr="00884E95" w:rsidTr="00E35677">
        <w:trPr>
          <w:tblCellSpacing w:w="0" w:type="dxa"/>
        </w:trPr>
        <w:tc>
          <w:tcPr>
            <w:tcW w:w="42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4E95" w:rsidRPr="00884E95" w:rsidRDefault="00884E95" w:rsidP="00884E9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4E95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4. М/с обеспечит доступ свежего воздуха, а при необходимости проведет ингаляцию кислорода</w:t>
            </w:r>
          </w:p>
        </w:tc>
        <w:tc>
          <w:tcPr>
            <w:tcW w:w="42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4E95" w:rsidRPr="00884E95" w:rsidRDefault="00884E95" w:rsidP="00884E9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4E95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Для улучшения дыхания и газообмена в легких</w:t>
            </w:r>
          </w:p>
        </w:tc>
      </w:tr>
      <w:tr w:rsidR="00884E95" w:rsidRPr="00884E95" w:rsidTr="00E35677">
        <w:trPr>
          <w:tblCellSpacing w:w="0" w:type="dxa"/>
        </w:trPr>
        <w:tc>
          <w:tcPr>
            <w:tcW w:w="42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4E95" w:rsidRPr="00884E95" w:rsidRDefault="00884E95" w:rsidP="00884E9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4E95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5. М/с применит карманный ингалятор в случае необходимости</w:t>
            </w:r>
          </w:p>
        </w:tc>
        <w:tc>
          <w:tcPr>
            <w:tcW w:w="42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4E95" w:rsidRPr="00884E95" w:rsidRDefault="00884E95" w:rsidP="00884E9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4E95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Для уменьшения спазма бронхов</w:t>
            </w:r>
          </w:p>
        </w:tc>
      </w:tr>
      <w:tr w:rsidR="00884E95" w:rsidRPr="00884E95" w:rsidTr="00E35677">
        <w:trPr>
          <w:tblCellSpacing w:w="0" w:type="dxa"/>
        </w:trPr>
        <w:tc>
          <w:tcPr>
            <w:tcW w:w="42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4E95" w:rsidRPr="00884E95" w:rsidRDefault="00884E95" w:rsidP="00884E9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4E95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6. М/с обеспечит введение медикаментозных средств (</w:t>
            </w:r>
            <w:proofErr w:type="spellStart"/>
            <w:r w:rsidRPr="00884E95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бронхолитиков</w:t>
            </w:r>
            <w:proofErr w:type="spellEnd"/>
            <w:r w:rsidRPr="00884E95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, отхаркивающих) по назначению врача</w:t>
            </w:r>
          </w:p>
        </w:tc>
        <w:tc>
          <w:tcPr>
            <w:tcW w:w="42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4E95" w:rsidRPr="00884E95" w:rsidRDefault="00884E95" w:rsidP="00884E9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4E95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Для снятия спазма бронхов и улучшения отхождения мокроты</w:t>
            </w:r>
          </w:p>
        </w:tc>
      </w:tr>
      <w:tr w:rsidR="00884E95" w:rsidRPr="00884E95" w:rsidTr="00E35677">
        <w:trPr>
          <w:tblCellSpacing w:w="0" w:type="dxa"/>
        </w:trPr>
        <w:tc>
          <w:tcPr>
            <w:tcW w:w="42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4E95" w:rsidRPr="00884E95" w:rsidRDefault="00884E95" w:rsidP="00884E9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4E95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7. М/с обеспечит наблюдение за пациентом (ЧДД, АД, пульс, цвет кожных покровов)</w:t>
            </w:r>
          </w:p>
        </w:tc>
        <w:tc>
          <w:tcPr>
            <w:tcW w:w="42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84E95" w:rsidRPr="00884E95" w:rsidRDefault="00884E95" w:rsidP="00884E9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84E95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Для контроля за состоянием пациента и профилактики развития осложнений</w:t>
            </w:r>
          </w:p>
        </w:tc>
      </w:tr>
    </w:tbl>
    <w:p w:rsidR="00884E95" w:rsidRPr="00884E95" w:rsidRDefault="00884E95" w:rsidP="00884E95">
      <w:pPr>
        <w:numPr>
          <w:ilvl w:val="0"/>
          <w:numId w:val="8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84E9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Слушатель грамотно и доступно объяснит пациенту как подготовиться к исследованию ФВД.</w:t>
      </w:r>
    </w:p>
    <w:p w:rsidR="00884E95" w:rsidRPr="00884E95" w:rsidRDefault="00884E95" w:rsidP="00884E95">
      <w:pPr>
        <w:numPr>
          <w:ilvl w:val="0"/>
          <w:numId w:val="8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884E9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Слушатель демонстрирует процесс обучения пациента правилам пользования карманным ингалятором.</w:t>
      </w:r>
    </w:p>
    <w:p w:rsidR="00884E95" w:rsidRPr="00884E95" w:rsidRDefault="00884E95" w:rsidP="00884E95">
      <w:pPr>
        <w:tabs>
          <w:tab w:val="left" w:pos="567"/>
        </w:tabs>
        <w:spacing w:after="0" w:line="240" w:lineRule="auto"/>
        <w:ind w:right="409"/>
        <w:rPr>
          <w:rFonts w:ascii="Times New Roman" w:hAnsi="Times New Roman" w:cs="Times New Roman"/>
          <w:b/>
          <w:sz w:val="24"/>
          <w:szCs w:val="24"/>
        </w:rPr>
      </w:pPr>
      <w:r w:rsidRPr="00884E95">
        <w:rPr>
          <w:rFonts w:ascii="Times New Roman" w:hAnsi="Times New Roman" w:cs="Times New Roman"/>
          <w:b/>
          <w:sz w:val="24"/>
          <w:szCs w:val="24"/>
        </w:rPr>
        <w:t xml:space="preserve">        Слушатель демонстрирует технику применения карманного ингалятора. </w:t>
      </w:r>
    </w:p>
    <w:p w:rsidR="00884E95" w:rsidRPr="00884E95" w:rsidRDefault="00884E95" w:rsidP="00884E95">
      <w:pPr>
        <w:tabs>
          <w:tab w:val="left" w:pos="567"/>
        </w:tabs>
        <w:spacing w:line="240" w:lineRule="auto"/>
        <w:ind w:left="426" w:right="4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84E95">
        <w:rPr>
          <w:rFonts w:ascii="Times New Roman" w:hAnsi="Times New Roman" w:cs="Times New Roman"/>
          <w:b/>
          <w:sz w:val="24"/>
          <w:szCs w:val="24"/>
        </w:rPr>
        <w:t xml:space="preserve">Техника ингаляции без </w:t>
      </w:r>
      <w:proofErr w:type="spellStart"/>
      <w:r w:rsidRPr="00884E95">
        <w:rPr>
          <w:rFonts w:ascii="Times New Roman" w:hAnsi="Times New Roman" w:cs="Times New Roman"/>
          <w:b/>
          <w:sz w:val="24"/>
          <w:szCs w:val="24"/>
        </w:rPr>
        <w:t>спейсера</w:t>
      </w:r>
      <w:proofErr w:type="spellEnd"/>
      <w:r w:rsidRPr="00884E95">
        <w:rPr>
          <w:rFonts w:ascii="Times New Roman" w:hAnsi="Times New Roman" w:cs="Times New Roman"/>
          <w:b/>
          <w:sz w:val="24"/>
          <w:szCs w:val="24"/>
        </w:rPr>
        <w:t>:</w:t>
      </w:r>
    </w:p>
    <w:p w:rsidR="00884E95" w:rsidRPr="00884E95" w:rsidRDefault="00884E95" w:rsidP="00884E95">
      <w:pPr>
        <w:numPr>
          <w:ilvl w:val="0"/>
          <w:numId w:val="10"/>
        </w:numPr>
        <w:tabs>
          <w:tab w:val="left" w:pos="567"/>
        </w:tabs>
        <w:spacing w:after="0" w:line="240" w:lineRule="auto"/>
        <w:ind w:right="409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84E95">
        <w:rPr>
          <w:rFonts w:ascii="Times New Roman" w:hAnsi="Times New Roman" w:cs="Times New Roman"/>
          <w:sz w:val="24"/>
          <w:szCs w:val="24"/>
        </w:rPr>
        <w:t>Снять крышку, встряхнуть</w:t>
      </w:r>
    </w:p>
    <w:p w:rsidR="00884E95" w:rsidRPr="00884E95" w:rsidRDefault="00884E95" w:rsidP="00884E95">
      <w:pPr>
        <w:numPr>
          <w:ilvl w:val="0"/>
          <w:numId w:val="10"/>
        </w:numPr>
        <w:tabs>
          <w:tab w:val="left" w:pos="567"/>
        </w:tabs>
        <w:spacing w:after="0" w:line="240" w:lineRule="auto"/>
        <w:ind w:right="409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84E95">
        <w:rPr>
          <w:rFonts w:ascii="Times New Roman" w:hAnsi="Times New Roman" w:cs="Times New Roman"/>
          <w:sz w:val="24"/>
          <w:szCs w:val="24"/>
        </w:rPr>
        <w:t>Выдохнуть перед ингаляцией</w:t>
      </w:r>
    </w:p>
    <w:p w:rsidR="00884E95" w:rsidRPr="00884E95" w:rsidRDefault="00884E95" w:rsidP="00884E95">
      <w:pPr>
        <w:numPr>
          <w:ilvl w:val="0"/>
          <w:numId w:val="10"/>
        </w:numPr>
        <w:tabs>
          <w:tab w:val="left" w:pos="567"/>
        </w:tabs>
        <w:spacing w:after="0" w:line="240" w:lineRule="auto"/>
        <w:ind w:right="409" w:firstLine="28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84E95">
        <w:rPr>
          <w:rFonts w:ascii="Times New Roman" w:hAnsi="Times New Roman" w:cs="Times New Roman"/>
          <w:sz w:val="24"/>
          <w:szCs w:val="24"/>
        </w:rPr>
        <w:t>Обхватить  ингалятор</w:t>
      </w:r>
      <w:proofErr w:type="gramEnd"/>
      <w:r w:rsidRPr="00884E95">
        <w:rPr>
          <w:rFonts w:ascii="Times New Roman" w:hAnsi="Times New Roman" w:cs="Times New Roman"/>
          <w:sz w:val="24"/>
          <w:szCs w:val="24"/>
        </w:rPr>
        <w:t xml:space="preserve"> губами плотно, в момент вдоха нажать сверху</w:t>
      </w:r>
    </w:p>
    <w:p w:rsidR="00884E95" w:rsidRPr="00884E95" w:rsidRDefault="00884E95" w:rsidP="00884E95">
      <w:pPr>
        <w:numPr>
          <w:ilvl w:val="0"/>
          <w:numId w:val="10"/>
        </w:numPr>
        <w:tabs>
          <w:tab w:val="left" w:pos="567"/>
        </w:tabs>
        <w:spacing w:after="0" w:line="240" w:lineRule="auto"/>
        <w:ind w:right="409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84E95">
        <w:rPr>
          <w:rFonts w:ascii="Times New Roman" w:hAnsi="Times New Roman" w:cs="Times New Roman"/>
          <w:sz w:val="24"/>
          <w:szCs w:val="24"/>
        </w:rPr>
        <w:t>Задержать выдох на 10 сек.</w:t>
      </w:r>
    </w:p>
    <w:p w:rsidR="00884E95" w:rsidRPr="00884E95" w:rsidRDefault="00884E95" w:rsidP="00884E95">
      <w:pPr>
        <w:tabs>
          <w:tab w:val="left" w:pos="567"/>
        </w:tabs>
        <w:spacing w:line="240" w:lineRule="auto"/>
        <w:ind w:left="426" w:right="409"/>
        <w:jc w:val="both"/>
        <w:rPr>
          <w:rFonts w:ascii="Times New Roman" w:hAnsi="Times New Roman" w:cs="Times New Roman"/>
          <w:sz w:val="24"/>
          <w:szCs w:val="24"/>
        </w:rPr>
      </w:pPr>
    </w:p>
    <w:p w:rsidR="00884E95" w:rsidRPr="00884E95" w:rsidRDefault="00884E95" w:rsidP="00884E95">
      <w:pPr>
        <w:tabs>
          <w:tab w:val="left" w:pos="567"/>
        </w:tabs>
        <w:spacing w:line="240" w:lineRule="auto"/>
        <w:ind w:left="426" w:right="4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84E95">
        <w:rPr>
          <w:rFonts w:ascii="Times New Roman" w:hAnsi="Times New Roman" w:cs="Times New Roman"/>
          <w:b/>
          <w:sz w:val="24"/>
          <w:szCs w:val="24"/>
        </w:rPr>
        <w:t xml:space="preserve">Применение индивидуального ингалятора со </w:t>
      </w:r>
      <w:proofErr w:type="spellStart"/>
      <w:r w:rsidRPr="00884E95">
        <w:rPr>
          <w:rFonts w:ascii="Times New Roman" w:hAnsi="Times New Roman" w:cs="Times New Roman"/>
          <w:b/>
          <w:sz w:val="24"/>
          <w:szCs w:val="24"/>
        </w:rPr>
        <w:t>спейсером</w:t>
      </w:r>
      <w:proofErr w:type="spellEnd"/>
      <w:r w:rsidRPr="00884E95">
        <w:rPr>
          <w:rFonts w:ascii="Times New Roman" w:hAnsi="Times New Roman" w:cs="Times New Roman"/>
          <w:b/>
          <w:sz w:val="24"/>
          <w:szCs w:val="24"/>
        </w:rPr>
        <w:t xml:space="preserve"> и маской</w:t>
      </w:r>
    </w:p>
    <w:p w:rsidR="00884E95" w:rsidRPr="00884E95" w:rsidRDefault="00884E95" w:rsidP="00884E95">
      <w:pPr>
        <w:spacing w:line="240" w:lineRule="auto"/>
        <w:ind w:right="409"/>
        <w:jc w:val="both"/>
        <w:rPr>
          <w:rFonts w:ascii="Times New Roman" w:hAnsi="Times New Roman" w:cs="Times New Roman"/>
          <w:sz w:val="24"/>
          <w:szCs w:val="24"/>
        </w:rPr>
      </w:pPr>
      <w:r w:rsidRPr="00884E95">
        <w:rPr>
          <w:rFonts w:ascii="Times New Roman" w:hAnsi="Times New Roman" w:cs="Times New Roman"/>
          <w:sz w:val="24"/>
          <w:szCs w:val="24"/>
        </w:rPr>
        <w:t xml:space="preserve">Детям первых лет жизни необходим </w:t>
      </w:r>
      <w:proofErr w:type="spellStart"/>
      <w:r w:rsidRPr="00884E95">
        <w:rPr>
          <w:rFonts w:ascii="Times New Roman" w:hAnsi="Times New Roman" w:cs="Times New Roman"/>
          <w:sz w:val="24"/>
          <w:szCs w:val="24"/>
        </w:rPr>
        <w:t>спейсер</w:t>
      </w:r>
      <w:proofErr w:type="spellEnd"/>
      <w:r w:rsidRPr="00884E95">
        <w:rPr>
          <w:rFonts w:ascii="Times New Roman" w:hAnsi="Times New Roman" w:cs="Times New Roman"/>
          <w:sz w:val="24"/>
          <w:szCs w:val="24"/>
        </w:rPr>
        <w:t xml:space="preserve"> с маской, Детям более старшего возраста лучше приобрести </w:t>
      </w:r>
      <w:proofErr w:type="spellStart"/>
      <w:r w:rsidRPr="00884E95">
        <w:rPr>
          <w:rFonts w:ascii="Times New Roman" w:hAnsi="Times New Roman" w:cs="Times New Roman"/>
          <w:sz w:val="24"/>
          <w:szCs w:val="24"/>
        </w:rPr>
        <w:t>спейсер</w:t>
      </w:r>
      <w:proofErr w:type="spellEnd"/>
      <w:r w:rsidRPr="00884E95">
        <w:rPr>
          <w:rFonts w:ascii="Times New Roman" w:hAnsi="Times New Roman" w:cs="Times New Roman"/>
          <w:sz w:val="24"/>
          <w:szCs w:val="24"/>
        </w:rPr>
        <w:t xml:space="preserve"> со съемной маской, т.к. для них возможен переход на пользование </w:t>
      </w:r>
      <w:proofErr w:type="spellStart"/>
      <w:r w:rsidRPr="00884E95">
        <w:rPr>
          <w:rFonts w:ascii="Times New Roman" w:hAnsi="Times New Roman" w:cs="Times New Roman"/>
          <w:sz w:val="24"/>
          <w:szCs w:val="24"/>
        </w:rPr>
        <w:t>спейсером</w:t>
      </w:r>
      <w:proofErr w:type="spellEnd"/>
      <w:r w:rsidRPr="00884E95">
        <w:rPr>
          <w:rFonts w:ascii="Times New Roman" w:hAnsi="Times New Roman" w:cs="Times New Roman"/>
          <w:sz w:val="24"/>
          <w:szCs w:val="24"/>
        </w:rPr>
        <w:t xml:space="preserve"> без маски.  </w:t>
      </w:r>
    </w:p>
    <w:p w:rsidR="00884E95" w:rsidRPr="00884E95" w:rsidRDefault="00884E95" w:rsidP="00884E95">
      <w:pPr>
        <w:tabs>
          <w:tab w:val="left" w:pos="567"/>
        </w:tabs>
        <w:spacing w:line="240" w:lineRule="auto"/>
        <w:ind w:left="426" w:right="4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84E95">
        <w:rPr>
          <w:rFonts w:ascii="Times New Roman" w:hAnsi="Times New Roman" w:cs="Times New Roman"/>
          <w:b/>
          <w:sz w:val="24"/>
          <w:szCs w:val="24"/>
        </w:rPr>
        <w:t xml:space="preserve">Техника ингаляции со </w:t>
      </w:r>
      <w:proofErr w:type="spellStart"/>
      <w:r w:rsidRPr="00884E95">
        <w:rPr>
          <w:rFonts w:ascii="Times New Roman" w:hAnsi="Times New Roman" w:cs="Times New Roman"/>
          <w:b/>
          <w:sz w:val="24"/>
          <w:szCs w:val="24"/>
        </w:rPr>
        <w:t>спейсером</w:t>
      </w:r>
      <w:proofErr w:type="spellEnd"/>
      <w:r w:rsidRPr="00884E95">
        <w:rPr>
          <w:rFonts w:ascii="Times New Roman" w:hAnsi="Times New Roman" w:cs="Times New Roman"/>
          <w:b/>
          <w:sz w:val="24"/>
          <w:szCs w:val="24"/>
        </w:rPr>
        <w:t>:</w:t>
      </w:r>
    </w:p>
    <w:p w:rsidR="00884E95" w:rsidRPr="00884E95" w:rsidRDefault="00884E95" w:rsidP="00884E95">
      <w:pPr>
        <w:numPr>
          <w:ilvl w:val="0"/>
          <w:numId w:val="10"/>
        </w:numPr>
        <w:tabs>
          <w:tab w:val="left" w:pos="567"/>
        </w:tabs>
        <w:spacing w:after="0" w:line="240" w:lineRule="auto"/>
        <w:ind w:right="409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84E95">
        <w:rPr>
          <w:rFonts w:ascii="Times New Roman" w:hAnsi="Times New Roman" w:cs="Times New Roman"/>
          <w:sz w:val="24"/>
          <w:szCs w:val="24"/>
        </w:rPr>
        <w:t xml:space="preserve">Перед тем, как вставить ингалятор в </w:t>
      </w:r>
      <w:proofErr w:type="spellStart"/>
      <w:r w:rsidRPr="00884E95">
        <w:rPr>
          <w:rFonts w:ascii="Times New Roman" w:hAnsi="Times New Roman" w:cs="Times New Roman"/>
          <w:sz w:val="24"/>
          <w:szCs w:val="24"/>
        </w:rPr>
        <w:t>спейсер</w:t>
      </w:r>
      <w:proofErr w:type="spellEnd"/>
      <w:r w:rsidRPr="00884E95">
        <w:rPr>
          <w:rFonts w:ascii="Times New Roman" w:hAnsi="Times New Roman" w:cs="Times New Roman"/>
          <w:sz w:val="24"/>
          <w:szCs w:val="24"/>
        </w:rPr>
        <w:t xml:space="preserve">, следует снять защитный колпачок с ингалятора (и со </w:t>
      </w:r>
      <w:proofErr w:type="spellStart"/>
      <w:r w:rsidRPr="00884E95">
        <w:rPr>
          <w:rFonts w:ascii="Times New Roman" w:hAnsi="Times New Roman" w:cs="Times New Roman"/>
          <w:sz w:val="24"/>
          <w:szCs w:val="24"/>
        </w:rPr>
        <w:t>спейсера</w:t>
      </w:r>
      <w:proofErr w:type="spellEnd"/>
      <w:r w:rsidRPr="00884E95">
        <w:rPr>
          <w:rFonts w:ascii="Times New Roman" w:hAnsi="Times New Roman" w:cs="Times New Roman"/>
          <w:sz w:val="24"/>
          <w:szCs w:val="24"/>
        </w:rPr>
        <w:t>, если он имеется), присоединить маску, если необходимо.</w:t>
      </w:r>
    </w:p>
    <w:p w:rsidR="00884E95" w:rsidRPr="00884E95" w:rsidRDefault="00884E95" w:rsidP="00884E95">
      <w:pPr>
        <w:numPr>
          <w:ilvl w:val="0"/>
          <w:numId w:val="10"/>
        </w:numPr>
        <w:tabs>
          <w:tab w:val="left" w:pos="567"/>
        </w:tabs>
        <w:spacing w:after="0" w:line="240" w:lineRule="auto"/>
        <w:ind w:right="409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84E95">
        <w:rPr>
          <w:rFonts w:ascii="Times New Roman" w:hAnsi="Times New Roman" w:cs="Times New Roman"/>
          <w:sz w:val="24"/>
          <w:szCs w:val="24"/>
        </w:rPr>
        <w:t>Баллончик ингалятора должен быть обращен дном кверху, а мундштуком вниз.</w:t>
      </w:r>
    </w:p>
    <w:p w:rsidR="00884E95" w:rsidRPr="00884E95" w:rsidRDefault="00884E95" w:rsidP="00884E95">
      <w:pPr>
        <w:numPr>
          <w:ilvl w:val="0"/>
          <w:numId w:val="10"/>
        </w:numPr>
        <w:tabs>
          <w:tab w:val="left" w:pos="567"/>
        </w:tabs>
        <w:spacing w:after="0" w:line="240" w:lineRule="auto"/>
        <w:ind w:right="409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84E95">
        <w:rPr>
          <w:rFonts w:ascii="Times New Roman" w:hAnsi="Times New Roman" w:cs="Times New Roman"/>
          <w:sz w:val="24"/>
          <w:szCs w:val="24"/>
        </w:rPr>
        <w:t xml:space="preserve">Встряхивание аэрозольного баллончика в большинстве случаев рекомендуется проводить уже после его соединения со </w:t>
      </w:r>
      <w:proofErr w:type="spellStart"/>
      <w:r w:rsidRPr="00884E95">
        <w:rPr>
          <w:rFonts w:ascii="Times New Roman" w:hAnsi="Times New Roman" w:cs="Times New Roman"/>
          <w:sz w:val="24"/>
          <w:szCs w:val="24"/>
        </w:rPr>
        <w:t>спейсером</w:t>
      </w:r>
      <w:proofErr w:type="spellEnd"/>
      <w:r w:rsidRPr="00884E95">
        <w:rPr>
          <w:rFonts w:ascii="Times New Roman" w:hAnsi="Times New Roman" w:cs="Times New Roman"/>
          <w:sz w:val="24"/>
          <w:szCs w:val="24"/>
        </w:rPr>
        <w:t xml:space="preserve"> (вместе со </w:t>
      </w:r>
      <w:proofErr w:type="spellStart"/>
      <w:r w:rsidRPr="00884E95">
        <w:rPr>
          <w:rFonts w:ascii="Times New Roman" w:hAnsi="Times New Roman" w:cs="Times New Roman"/>
          <w:sz w:val="24"/>
          <w:szCs w:val="24"/>
        </w:rPr>
        <w:t>спейсером</w:t>
      </w:r>
      <w:proofErr w:type="spellEnd"/>
      <w:r w:rsidRPr="00884E95">
        <w:rPr>
          <w:rFonts w:ascii="Times New Roman" w:hAnsi="Times New Roman" w:cs="Times New Roman"/>
          <w:sz w:val="24"/>
          <w:szCs w:val="24"/>
        </w:rPr>
        <w:t>).</w:t>
      </w:r>
    </w:p>
    <w:p w:rsidR="00884E95" w:rsidRPr="00884E95" w:rsidRDefault="00884E95" w:rsidP="00884E95">
      <w:pPr>
        <w:numPr>
          <w:ilvl w:val="0"/>
          <w:numId w:val="10"/>
        </w:numPr>
        <w:tabs>
          <w:tab w:val="left" w:pos="567"/>
        </w:tabs>
        <w:spacing w:after="0" w:line="240" w:lineRule="auto"/>
        <w:ind w:right="409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84E95">
        <w:rPr>
          <w:rFonts w:ascii="Times New Roman" w:hAnsi="Times New Roman" w:cs="Times New Roman"/>
          <w:sz w:val="24"/>
          <w:szCs w:val="24"/>
        </w:rPr>
        <w:t>Перед ингаляцией следует сделать глубокий выдох.</w:t>
      </w:r>
    </w:p>
    <w:p w:rsidR="00884E95" w:rsidRPr="00884E95" w:rsidRDefault="00884E95" w:rsidP="00884E95">
      <w:pPr>
        <w:numPr>
          <w:ilvl w:val="0"/>
          <w:numId w:val="10"/>
        </w:numPr>
        <w:tabs>
          <w:tab w:val="left" w:pos="567"/>
        </w:tabs>
        <w:spacing w:after="0" w:line="240" w:lineRule="auto"/>
        <w:ind w:right="409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84E95">
        <w:rPr>
          <w:rFonts w:ascii="Times New Roman" w:hAnsi="Times New Roman" w:cs="Times New Roman"/>
          <w:sz w:val="24"/>
          <w:szCs w:val="24"/>
        </w:rPr>
        <w:t xml:space="preserve">Губы должны плотно охватывать мундштук </w:t>
      </w:r>
      <w:proofErr w:type="spellStart"/>
      <w:r w:rsidRPr="00884E95">
        <w:rPr>
          <w:rFonts w:ascii="Times New Roman" w:hAnsi="Times New Roman" w:cs="Times New Roman"/>
          <w:sz w:val="24"/>
          <w:szCs w:val="24"/>
        </w:rPr>
        <w:t>спейсера</w:t>
      </w:r>
      <w:proofErr w:type="spellEnd"/>
      <w:r w:rsidRPr="00884E95">
        <w:rPr>
          <w:rFonts w:ascii="Times New Roman" w:hAnsi="Times New Roman" w:cs="Times New Roman"/>
          <w:sz w:val="24"/>
          <w:szCs w:val="24"/>
        </w:rPr>
        <w:t>, зубы не должны быть стиснуты, чтобы не препятствовать попаданию аэрозоля в дыхательные пути.</w:t>
      </w:r>
    </w:p>
    <w:p w:rsidR="00884E95" w:rsidRPr="00884E95" w:rsidRDefault="00884E95" w:rsidP="00884E95">
      <w:pPr>
        <w:tabs>
          <w:tab w:val="left" w:pos="567"/>
        </w:tabs>
        <w:spacing w:after="0" w:line="240" w:lineRule="auto"/>
        <w:ind w:left="284" w:right="409"/>
        <w:rPr>
          <w:rFonts w:ascii="Times New Roman" w:hAnsi="Times New Roman" w:cs="Times New Roman"/>
          <w:sz w:val="24"/>
          <w:szCs w:val="24"/>
        </w:rPr>
      </w:pPr>
    </w:p>
    <w:p w:rsidR="00884E95" w:rsidRPr="00884E95" w:rsidRDefault="00884E95" w:rsidP="00884E95">
      <w:pPr>
        <w:widowControl w:val="0"/>
        <w:numPr>
          <w:ilvl w:val="0"/>
          <w:numId w:val="8"/>
        </w:numPr>
        <w:tabs>
          <w:tab w:val="left" w:pos="1446"/>
          <w:tab w:val="left" w:pos="1794"/>
          <w:tab w:val="left" w:pos="2157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884E9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Слушатель </w:t>
      </w:r>
      <w:proofErr w:type="gramStart"/>
      <w:r w:rsidRPr="00884E9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демонстрирует  план</w:t>
      </w:r>
      <w:proofErr w:type="gramEnd"/>
      <w:r w:rsidRPr="00884E95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84E95">
        <w:rPr>
          <w:rFonts w:ascii="Times New Roman" w:eastAsia="Calibri" w:hAnsi="Times New Roman" w:cs="Times New Roman"/>
          <w:bCs/>
          <w:sz w:val="24"/>
          <w:szCs w:val="24"/>
        </w:rPr>
        <w:t>беседы с пациентом по профилактике развития острых приступов удушья.</w:t>
      </w:r>
    </w:p>
    <w:p w:rsidR="00884E95" w:rsidRPr="00884E95" w:rsidRDefault="00884E95" w:rsidP="00884E9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4E95" w:rsidRPr="009F2EEF" w:rsidRDefault="00884E95" w:rsidP="009F2EE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884E95" w:rsidRPr="009F2EEF" w:rsidSect="00BE665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D47EFE"/>
    <w:multiLevelType w:val="hybridMultilevel"/>
    <w:tmpl w:val="6AC43D58"/>
    <w:lvl w:ilvl="0" w:tplc="D318E5EC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2E1C3265"/>
    <w:multiLevelType w:val="hybridMultilevel"/>
    <w:tmpl w:val="73FC0F9C"/>
    <w:lvl w:ilvl="0" w:tplc="28A6B42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315CD"/>
    <w:multiLevelType w:val="multilevel"/>
    <w:tmpl w:val="CC765A1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D55362B"/>
    <w:multiLevelType w:val="hybridMultilevel"/>
    <w:tmpl w:val="2DE2AE7C"/>
    <w:lvl w:ilvl="0" w:tplc="6662270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FD05348"/>
    <w:multiLevelType w:val="multilevel"/>
    <w:tmpl w:val="284066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 w15:restartNumberingAfterBreak="0">
    <w:nsid w:val="4EC403AA"/>
    <w:multiLevelType w:val="hybridMultilevel"/>
    <w:tmpl w:val="85D6F27C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51851CC9"/>
    <w:multiLevelType w:val="hybridMultilevel"/>
    <w:tmpl w:val="6256D11E"/>
    <w:lvl w:ilvl="0" w:tplc="85E044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3F908AF"/>
    <w:multiLevelType w:val="hybridMultilevel"/>
    <w:tmpl w:val="865E3A2E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6C8E4E34"/>
    <w:multiLevelType w:val="hybridMultilevel"/>
    <w:tmpl w:val="E01C44D2"/>
    <w:lvl w:ilvl="0" w:tplc="A062679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C8AD7C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26A55D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246CAB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E6E7ED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B4A125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B2CDAB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6CA13C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EE42C9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 w15:restartNumberingAfterBreak="0">
    <w:nsid w:val="7769572C"/>
    <w:multiLevelType w:val="hybridMultilevel"/>
    <w:tmpl w:val="2DF2E276"/>
    <w:lvl w:ilvl="0" w:tplc="4414374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0"/>
  </w:num>
  <w:num w:numId="4">
    <w:abstractNumId w:val="3"/>
  </w:num>
  <w:num w:numId="5">
    <w:abstractNumId w:val="5"/>
  </w:num>
  <w:num w:numId="6">
    <w:abstractNumId w:val="6"/>
  </w:num>
  <w:num w:numId="7">
    <w:abstractNumId w:val="1"/>
  </w:num>
  <w:num w:numId="8">
    <w:abstractNumId w:val="2"/>
  </w:num>
  <w:num w:numId="9">
    <w:abstractNumId w:val="9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E6653"/>
    <w:rsid w:val="00673010"/>
    <w:rsid w:val="00731B88"/>
    <w:rsid w:val="00846AB4"/>
    <w:rsid w:val="00884E95"/>
    <w:rsid w:val="009F2EEF"/>
    <w:rsid w:val="00BD32AC"/>
    <w:rsid w:val="00BE6653"/>
    <w:rsid w:val="00CD3C2B"/>
    <w:rsid w:val="00D44A17"/>
    <w:rsid w:val="00D904F9"/>
    <w:rsid w:val="00DF4553"/>
    <w:rsid w:val="00E44436"/>
    <w:rsid w:val="00F07D00"/>
    <w:rsid w:val="00FC1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598232-3303-4AC6-AB8F-121554DAF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1B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66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6653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BE6653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9F2EEF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811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209sgs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6</Pages>
  <Words>1450</Words>
  <Characters>8265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26каб</dc:creator>
  <cp:keywords/>
  <dc:description/>
  <cp:lastModifiedBy>36 каб</cp:lastModifiedBy>
  <cp:revision>8</cp:revision>
  <dcterms:created xsi:type="dcterms:W3CDTF">2020-06-02T11:47:00Z</dcterms:created>
  <dcterms:modified xsi:type="dcterms:W3CDTF">2020-06-08T10:03:00Z</dcterms:modified>
</cp:coreProperties>
</file>